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74AE" w14:textId="77777777" w:rsidR="00AC42CE" w:rsidRPr="00C561AE" w:rsidRDefault="00AC42CE" w:rsidP="00E570FD">
      <w:pPr>
        <w:pStyle w:val="Cover-Headline"/>
        <w:jc w:val="both"/>
      </w:pPr>
    </w:p>
    <w:p w14:paraId="1EF023DC" w14:textId="77777777" w:rsidR="00AC42CE" w:rsidRPr="00C561AE" w:rsidRDefault="00AC42CE" w:rsidP="00E570FD">
      <w:pPr>
        <w:pStyle w:val="Cover-Headline"/>
        <w:jc w:val="both"/>
      </w:pPr>
    </w:p>
    <w:p w14:paraId="7D9C70EE" w14:textId="77777777" w:rsidR="00AC42CE" w:rsidRPr="00C561AE" w:rsidRDefault="00AC42CE" w:rsidP="00E570FD">
      <w:pPr>
        <w:pStyle w:val="Cover-Headline"/>
        <w:jc w:val="both"/>
      </w:pPr>
    </w:p>
    <w:p w14:paraId="75A55BA2" w14:textId="77777777" w:rsidR="00AC42CE" w:rsidRPr="00C561AE" w:rsidRDefault="00AC42CE" w:rsidP="00E570FD">
      <w:pPr>
        <w:pStyle w:val="Cover-Headline"/>
        <w:jc w:val="both"/>
      </w:pPr>
    </w:p>
    <w:p w14:paraId="63B95BBF" w14:textId="77777777" w:rsidR="00AC42CE" w:rsidRPr="00C561AE" w:rsidRDefault="00AC42CE" w:rsidP="00E570FD">
      <w:pPr>
        <w:pStyle w:val="Cover-Headline"/>
        <w:jc w:val="both"/>
      </w:pPr>
    </w:p>
    <w:p w14:paraId="59019F01" w14:textId="77777777" w:rsidR="00AC42CE" w:rsidRPr="00C561AE" w:rsidRDefault="00AC42CE" w:rsidP="00924EC9">
      <w:pPr>
        <w:pStyle w:val="Cover-Headline"/>
        <w:rPr>
          <w:lang w:val="es-ES_tradnl"/>
        </w:rPr>
      </w:pPr>
    </w:p>
    <w:p w14:paraId="2E3DC36E" w14:textId="427384ED" w:rsidR="002A5452" w:rsidRPr="00C561AE" w:rsidRDefault="007A36FC" w:rsidP="00924EC9">
      <w:pPr>
        <w:pStyle w:val="Cover-Headline"/>
        <w:spacing w:before="0"/>
        <w:rPr>
          <w:lang w:val="es-ES_tradnl"/>
        </w:rPr>
      </w:pPr>
      <w:r w:rsidRPr="0050154E">
        <w:rPr>
          <w:highlight w:val="lightGray"/>
          <w:lang w:val="es-ES_tradnl"/>
        </w:rPr>
        <w:t>Insert</w:t>
      </w:r>
      <w:r w:rsidR="00D13D75" w:rsidRPr="0050154E">
        <w:rPr>
          <w:highlight w:val="lightGray"/>
          <w:lang w:val="es-ES_tradnl"/>
        </w:rPr>
        <w:t>e el nombre de la organización</w:t>
      </w:r>
    </w:p>
    <w:p w14:paraId="127F132D" w14:textId="1A57112B" w:rsidR="00641CBB" w:rsidRPr="00C561AE" w:rsidRDefault="00D13D75" w:rsidP="00924EC9">
      <w:pPr>
        <w:pStyle w:val="Cover-Headline"/>
        <w:spacing w:before="0"/>
        <w:rPr>
          <w:lang w:val="es-ES_tradnl"/>
        </w:rPr>
      </w:pPr>
      <w:r w:rsidRPr="00C561AE">
        <w:rPr>
          <w:lang w:val="es-ES_tradnl"/>
        </w:rPr>
        <w:t>PLANTILLA PARA DESALOJO</w:t>
      </w:r>
    </w:p>
    <w:p w14:paraId="300F7260" w14:textId="77777777" w:rsidR="007A36FC" w:rsidRPr="00C561AE" w:rsidRDefault="007A36FC" w:rsidP="00924EC9">
      <w:pPr>
        <w:jc w:val="center"/>
        <w:rPr>
          <w:sz w:val="28"/>
          <w:szCs w:val="28"/>
          <w:lang w:val="es-ES_tradnl"/>
        </w:rPr>
      </w:pPr>
    </w:p>
    <w:p w14:paraId="5BA39C39" w14:textId="787CE412" w:rsidR="007A36FC" w:rsidRPr="00C561AE" w:rsidRDefault="007A36FC" w:rsidP="00924EC9">
      <w:pPr>
        <w:jc w:val="center"/>
        <w:rPr>
          <w:sz w:val="28"/>
          <w:szCs w:val="28"/>
          <w:lang w:val="es-ES_tradnl"/>
        </w:rPr>
      </w:pPr>
      <w:r w:rsidRPr="00C561AE">
        <w:rPr>
          <w:sz w:val="28"/>
          <w:szCs w:val="28"/>
          <w:highlight w:val="lightGray"/>
          <w:lang w:val="es-ES_tradnl"/>
        </w:rPr>
        <w:t>Insert</w:t>
      </w:r>
      <w:r w:rsidR="00D13D75" w:rsidRPr="00C561AE">
        <w:rPr>
          <w:sz w:val="28"/>
          <w:szCs w:val="28"/>
          <w:highlight w:val="lightGray"/>
          <w:lang w:val="es-ES_tradnl"/>
        </w:rPr>
        <w:t xml:space="preserve">e la fecha </w:t>
      </w:r>
      <w:r w:rsidR="0050154E">
        <w:rPr>
          <w:sz w:val="28"/>
          <w:szCs w:val="28"/>
          <w:highlight w:val="lightGray"/>
          <w:lang w:val="es-ES_tradnl"/>
        </w:rPr>
        <w:t>de adopción</w:t>
      </w:r>
      <w:r w:rsidR="00D13D75" w:rsidRPr="00C561AE">
        <w:rPr>
          <w:sz w:val="28"/>
          <w:szCs w:val="28"/>
          <w:highlight w:val="lightGray"/>
          <w:lang w:val="es-ES_tradnl"/>
        </w:rPr>
        <w:t>/</w:t>
      </w:r>
      <w:r w:rsidR="00D13D75" w:rsidRPr="0050154E">
        <w:rPr>
          <w:sz w:val="28"/>
          <w:szCs w:val="28"/>
          <w:highlight w:val="lightGray"/>
          <w:lang w:val="es-ES_tradnl"/>
        </w:rPr>
        <w:t xml:space="preserve"> </w:t>
      </w:r>
      <w:r w:rsidR="0050154E" w:rsidRPr="0050154E">
        <w:rPr>
          <w:sz w:val="28"/>
          <w:szCs w:val="28"/>
          <w:highlight w:val="lightGray"/>
          <w:lang w:val="es-ES_tradnl"/>
        </w:rPr>
        <w:t>implementación</w:t>
      </w:r>
    </w:p>
    <w:p w14:paraId="37FCEA7E" w14:textId="77777777" w:rsidR="00A91888" w:rsidRPr="00C561AE" w:rsidRDefault="00A91888" w:rsidP="00E570FD">
      <w:pPr>
        <w:jc w:val="both"/>
        <w:rPr>
          <w:b/>
          <w:lang w:val="es-ES_tradnl"/>
        </w:rPr>
        <w:sectPr w:rsidR="00A91888" w:rsidRPr="00C561A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CC22E" w14:textId="5E59B515" w:rsidR="00103543" w:rsidRPr="00C561AE" w:rsidRDefault="00D13D75" w:rsidP="00E570FD">
      <w:pPr>
        <w:pStyle w:val="Heading2"/>
        <w:jc w:val="both"/>
        <w:rPr>
          <w:lang w:val="es-ES_tradnl"/>
        </w:rPr>
      </w:pPr>
      <w:bookmarkStart w:id="0" w:name="_Toc511047046"/>
      <w:bookmarkStart w:id="1" w:name="_Toc511045538"/>
      <w:r w:rsidRPr="00C561AE">
        <w:rPr>
          <w:lang w:val="es-ES_tradnl"/>
        </w:rPr>
        <w:lastRenderedPageBreak/>
        <w:t>I. Introducció</w:t>
      </w:r>
      <w:r w:rsidR="00103543" w:rsidRPr="00C561AE">
        <w:rPr>
          <w:lang w:val="es-ES_tradnl"/>
        </w:rPr>
        <w:t>n</w:t>
      </w:r>
      <w:bookmarkEnd w:id="0"/>
      <w:bookmarkEnd w:id="1"/>
    </w:p>
    <w:p w14:paraId="707259D1" w14:textId="3BD9BD71" w:rsidR="0097413A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 xml:space="preserve">Durante una emergencia, puede ser necesario 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>desalojar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el edificio o refugiarse en el lugar. La decisión de refugiarse en el lugar o 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 xml:space="preserve">desalojar </w:t>
      </w:r>
      <w:r w:rsidRPr="00C561AE">
        <w:rPr>
          <w:rFonts w:eastAsiaTheme="minorEastAsia" w:cs="Courier"/>
          <w:color w:val="222222"/>
          <w:szCs w:val="24"/>
          <w:lang w:val="es-ES"/>
        </w:rPr>
        <w:t>se tomará en base a numerosos factores. Puede haber momentos en los que sea más seguro permanecer en el edificio y otros momentos en que sea necesari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>o el desalojo</w:t>
      </w:r>
      <w:r w:rsidRPr="00C561AE">
        <w:rPr>
          <w:rFonts w:eastAsiaTheme="minorEastAsia" w:cs="Courier"/>
          <w:color w:val="222222"/>
          <w:szCs w:val="24"/>
          <w:lang w:val="es-ES"/>
        </w:rPr>
        <w:t>, ya sea temporalmente a otro lugar dentro del edificio o completamente fuera del edificio. Esta guía le ayudará a tomar esa determinación y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 xml:space="preserve"> con el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procedimiento para llevar a cabo la operación.</w:t>
      </w:r>
    </w:p>
    <w:p w14:paraId="2B456F1E" w14:textId="77777777" w:rsidR="0009050C" w:rsidRPr="0009050C" w:rsidRDefault="0009050C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eastAsiaTheme="minorEastAsia" w:cs="Courier"/>
          <w:color w:val="222222"/>
          <w:szCs w:val="24"/>
          <w:lang w:val="es-ES_tradnl"/>
        </w:rPr>
      </w:pPr>
    </w:p>
    <w:p w14:paraId="6DEC918C" w14:textId="2D6F548F" w:rsidR="0064274D" w:rsidRPr="00C561AE" w:rsidRDefault="00CF4B1A" w:rsidP="00E570FD">
      <w:pPr>
        <w:pStyle w:val="Heading2"/>
        <w:jc w:val="both"/>
        <w:rPr>
          <w:lang w:val="es-ES_tradnl"/>
        </w:rPr>
      </w:pPr>
      <w:r w:rsidRPr="00C561AE">
        <w:rPr>
          <w:lang w:val="es-ES_tradnl"/>
        </w:rPr>
        <w:t xml:space="preserve">II. </w:t>
      </w:r>
      <w:r w:rsidR="00D13D75" w:rsidRPr="00C561AE">
        <w:rPr>
          <w:lang w:val="es-ES_tradnl"/>
        </w:rPr>
        <w:t xml:space="preserve">Acciones de </w:t>
      </w:r>
      <w:r w:rsidR="00452495">
        <w:rPr>
          <w:lang w:val="es-ES_tradnl"/>
        </w:rPr>
        <w:t>p</w:t>
      </w:r>
      <w:r w:rsidR="00D13D75" w:rsidRPr="00C561AE">
        <w:rPr>
          <w:lang w:val="es-ES_tradnl"/>
        </w:rPr>
        <w:t>reparación</w:t>
      </w:r>
    </w:p>
    <w:p w14:paraId="279893FC" w14:textId="23DD51E2" w:rsidR="0013726A" w:rsidRPr="00C561AE" w:rsidRDefault="00FF12D6" w:rsidP="00E570FD">
      <w:pPr>
        <w:ind w:left="270"/>
        <w:jc w:val="both"/>
        <w:rPr>
          <w:b/>
          <w:lang w:val="es-ES_tradnl"/>
        </w:rPr>
      </w:pPr>
      <w:r w:rsidRPr="00C561AE">
        <w:rPr>
          <w:b/>
          <w:lang w:val="es-ES_tradnl"/>
        </w:rPr>
        <w:t>a</w:t>
      </w:r>
      <w:r w:rsidR="004F28F5" w:rsidRPr="00C561AE">
        <w:rPr>
          <w:b/>
          <w:lang w:val="es-ES_tradnl"/>
        </w:rPr>
        <w:t xml:space="preserve">. </w:t>
      </w:r>
      <w:r w:rsidR="00D13D75" w:rsidRPr="00C561AE">
        <w:rPr>
          <w:b/>
          <w:lang w:val="es-ES_tradnl"/>
        </w:rPr>
        <w:t xml:space="preserve">Escoger una </w:t>
      </w:r>
      <w:r w:rsidR="00452495">
        <w:rPr>
          <w:b/>
          <w:lang w:val="es-ES_tradnl"/>
        </w:rPr>
        <w:t>l</w:t>
      </w:r>
      <w:r w:rsidR="00D13D75" w:rsidRPr="00C561AE">
        <w:rPr>
          <w:b/>
          <w:lang w:val="es-ES_tradnl"/>
        </w:rPr>
        <w:t xml:space="preserve">ocalización a </w:t>
      </w:r>
      <w:r w:rsidR="00452495">
        <w:rPr>
          <w:b/>
          <w:lang w:val="es-ES_tradnl"/>
        </w:rPr>
        <w:t>do</w:t>
      </w:r>
      <w:r w:rsidR="00D13D75" w:rsidRPr="00C561AE">
        <w:rPr>
          <w:b/>
          <w:lang w:val="es-ES_tradnl"/>
        </w:rPr>
        <w:t xml:space="preserve">nde </w:t>
      </w:r>
      <w:r w:rsidR="00452495">
        <w:rPr>
          <w:b/>
          <w:lang w:val="es-ES_tradnl"/>
        </w:rPr>
        <w:t>d</w:t>
      </w:r>
      <w:r w:rsidR="00D13D75" w:rsidRPr="00C561AE">
        <w:rPr>
          <w:b/>
          <w:lang w:val="es-ES_tradnl"/>
        </w:rPr>
        <w:t>esalojar</w:t>
      </w:r>
    </w:p>
    <w:p w14:paraId="23EDD19C" w14:textId="094D2966" w:rsidR="00D13D75" w:rsidRPr="00C561AE" w:rsidRDefault="00F673BC" w:rsidP="00E570FD">
      <w:pPr>
        <w:pStyle w:val="Smalla"/>
        <w:jc w:val="both"/>
        <w:rPr>
          <w:lang w:val="es-ES_tradnl"/>
        </w:rPr>
      </w:pPr>
      <w:r w:rsidRPr="00C561AE">
        <w:rPr>
          <w:lang w:val="es-ES_tradnl"/>
        </w:rPr>
        <w:t>i</w:t>
      </w:r>
      <w:r w:rsidR="00CF3B81" w:rsidRPr="00C561AE">
        <w:rPr>
          <w:lang w:val="es-ES_tradnl"/>
        </w:rPr>
        <w:t xml:space="preserve">. </w:t>
      </w:r>
      <w:r w:rsidR="007F69CB" w:rsidRPr="00C561AE">
        <w:rPr>
          <w:lang w:val="es-ES_tradnl"/>
        </w:rPr>
        <w:t>Loca</w:t>
      </w:r>
      <w:r w:rsidR="00510C05" w:rsidRPr="00C561AE">
        <w:rPr>
          <w:lang w:val="es-ES_tradnl"/>
        </w:rPr>
        <w:t xml:space="preserve">lización </w:t>
      </w:r>
      <w:r w:rsidR="00452495">
        <w:rPr>
          <w:lang w:val="es-ES_tradnl"/>
        </w:rPr>
        <w:t>d</w:t>
      </w:r>
      <w:r w:rsidR="00510C05" w:rsidRPr="00C561AE">
        <w:rPr>
          <w:lang w:val="es-ES_tradnl"/>
        </w:rPr>
        <w:t xml:space="preserve">entro del </w:t>
      </w:r>
      <w:r w:rsidR="00452495">
        <w:rPr>
          <w:lang w:val="es-ES_tradnl"/>
        </w:rPr>
        <w:t>e</w:t>
      </w:r>
      <w:r w:rsidR="00510C05" w:rsidRPr="00C561AE">
        <w:rPr>
          <w:lang w:val="es-ES_tradnl"/>
        </w:rPr>
        <w:t>dificio</w:t>
      </w:r>
    </w:p>
    <w:p w14:paraId="5FA5BF67" w14:textId="6FB1645B" w:rsidR="00D13D75" w:rsidRPr="00C561AE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 xml:space="preserve">Puede haber ocasiones en que sea necesario </w:t>
      </w:r>
      <w:r w:rsidR="00A40183" w:rsidRPr="00C561AE">
        <w:rPr>
          <w:rFonts w:eastAsiaTheme="minorEastAsia" w:cs="Courier"/>
          <w:color w:val="222222"/>
          <w:szCs w:val="24"/>
          <w:lang w:val="es-ES"/>
        </w:rPr>
        <w:t>trasladar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a los niños y al personal 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>a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una ubicación alternativa dentro del edificio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,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para alojarlos tempor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>eramente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hasta que se pueda determinar una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localización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alternativa. Esto puede ser en un auditorio, cafetería, gimnasio u otr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a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ala del edificio. Esta ubicación debe ser predeterminada y conocida por todo el personal. También se deben establecer rutas de 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>desalojo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a estos lugares.  </w:t>
      </w:r>
    </w:p>
    <w:p w14:paraId="1ED9C881" w14:textId="5B91C6DB" w:rsidR="00D13D75" w:rsidRPr="00C561AE" w:rsidRDefault="006B611B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Al elegir estos lugares</w:t>
      </w:r>
      <w:r w:rsidR="00D13D75" w:rsidRPr="00C561AE">
        <w:rPr>
          <w:rFonts w:eastAsiaTheme="minorEastAsia" w:cs="Courier"/>
          <w:color w:val="222222"/>
          <w:szCs w:val="24"/>
          <w:lang w:val="es-ES"/>
        </w:rPr>
        <w:t xml:space="preserve">, es importante tener en cuenta los numerosos tipos de eventos que pueden ocurrir. Intente encontrar lugares que sean </w:t>
      </w:r>
      <w:r w:rsidR="005B5D54" w:rsidRPr="00C561AE">
        <w:rPr>
          <w:rFonts w:eastAsiaTheme="minorEastAsia" w:cs="Courier"/>
          <w:color w:val="222222"/>
          <w:szCs w:val="24"/>
          <w:lang w:val="es-ES"/>
        </w:rPr>
        <w:t>en el interior</w:t>
      </w:r>
      <w:r w:rsidR="00D13D75" w:rsidRPr="00C561AE">
        <w:rPr>
          <w:rFonts w:eastAsiaTheme="minorEastAsia" w:cs="Courier"/>
          <w:color w:val="222222"/>
          <w:szCs w:val="24"/>
          <w:lang w:val="es-ES"/>
        </w:rPr>
        <w:t>, con ventanas mínimas y lo suficientemente grandes como para albergar a los niños y al personal.</w:t>
      </w:r>
    </w:p>
    <w:p w14:paraId="1FB5F064" w14:textId="39549E39" w:rsidR="00D13D75" w:rsidRPr="00C561AE" w:rsidRDefault="00F673BC" w:rsidP="00E570FD">
      <w:pPr>
        <w:pStyle w:val="Smalla"/>
        <w:jc w:val="both"/>
        <w:rPr>
          <w:lang w:val="es-ES_tradnl"/>
        </w:rPr>
      </w:pPr>
      <w:proofErr w:type="spellStart"/>
      <w:r w:rsidRPr="00C561AE">
        <w:rPr>
          <w:lang w:val="es-ES_tradnl"/>
        </w:rPr>
        <w:t>ii</w:t>
      </w:r>
      <w:proofErr w:type="spellEnd"/>
      <w:r w:rsidRPr="00C561AE">
        <w:rPr>
          <w:lang w:val="es-ES_tradnl"/>
        </w:rPr>
        <w:t xml:space="preserve">. </w:t>
      </w:r>
      <w:r w:rsidR="007F69CB" w:rsidRPr="00C561AE">
        <w:rPr>
          <w:lang w:val="es-ES_tradnl"/>
        </w:rPr>
        <w:t>Loca</w:t>
      </w:r>
      <w:r w:rsidR="00510C05" w:rsidRPr="00C561AE">
        <w:rPr>
          <w:lang w:val="es-ES_tradnl"/>
        </w:rPr>
        <w:t xml:space="preserve">lización </w:t>
      </w:r>
      <w:r w:rsidR="00452495">
        <w:rPr>
          <w:lang w:val="es-ES_tradnl"/>
        </w:rPr>
        <w:t>f</w:t>
      </w:r>
      <w:r w:rsidR="00510C05" w:rsidRPr="00C561AE">
        <w:rPr>
          <w:lang w:val="es-ES_tradnl"/>
        </w:rPr>
        <w:t xml:space="preserve">uera del </w:t>
      </w:r>
      <w:r w:rsidR="00452495">
        <w:rPr>
          <w:lang w:val="es-ES_tradnl"/>
        </w:rPr>
        <w:t>e</w:t>
      </w:r>
      <w:r w:rsidR="00510C05" w:rsidRPr="00C561AE">
        <w:rPr>
          <w:lang w:val="es-ES_tradnl"/>
        </w:rPr>
        <w:t xml:space="preserve">dificio, pero en las </w:t>
      </w:r>
      <w:r w:rsidR="00452495">
        <w:rPr>
          <w:lang w:val="es-ES_tradnl"/>
        </w:rPr>
        <w:t>i</w:t>
      </w:r>
      <w:r w:rsidR="00510C05" w:rsidRPr="00C561AE">
        <w:rPr>
          <w:lang w:val="es-ES_tradnl"/>
        </w:rPr>
        <w:t xml:space="preserve">nmediaciones </w:t>
      </w:r>
    </w:p>
    <w:p w14:paraId="6AECF668" w14:textId="118E257E" w:rsidR="00D13D75" w:rsidRPr="00C561AE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Los puntos de reunión fuera del edificio también deben ser identificados y conocidos por el personal. Lo más probable es que estos sean los mismos puntos de reunión que los de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stinados ante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incendios. Se debe tener en cuenta que estos lugares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 xml:space="preserve">deben estar 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lejos del edificio y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otros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 xml:space="preserve">peligros </w:t>
      </w:r>
      <w:r w:rsidRPr="00C561AE">
        <w:rPr>
          <w:rFonts w:eastAsiaTheme="minorEastAsia" w:cs="Courier"/>
          <w:color w:val="222222"/>
          <w:szCs w:val="24"/>
          <w:lang w:val="es-ES"/>
        </w:rPr>
        <w:t>(como árboles u otro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s escombros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potencial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es que pudieran caer</w:t>
      </w:r>
      <w:r w:rsidRPr="00C561AE">
        <w:rPr>
          <w:rFonts w:eastAsiaTheme="minorEastAsia" w:cs="Courier"/>
          <w:color w:val="222222"/>
          <w:szCs w:val="24"/>
          <w:lang w:val="es-ES"/>
        </w:rPr>
        <w:t>).</w:t>
      </w:r>
    </w:p>
    <w:p w14:paraId="60B7AD73" w14:textId="6A8F6AC7" w:rsidR="00D13D75" w:rsidRPr="00C561AE" w:rsidRDefault="00F00403" w:rsidP="00E570FD">
      <w:pPr>
        <w:pStyle w:val="Smalla"/>
        <w:jc w:val="both"/>
        <w:rPr>
          <w:lang w:val="es-ES_tradnl"/>
        </w:rPr>
      </w:pPr>
      <w:proofErr w:type="spellStart"/>
      <w:r w:rsidRPr="00C561AE">
        <w:rPr>
          <w:lang w:val="es-ES_tradnl"/>
        </w:rPr>
        <w:t>iii</w:t>
      </w:r>
      <w:proofErr w:type="spellEnd"/>
      <w:r w:rsidRPr="00C561AE">
        <w:rPr>
          <w:lang w:val="es-ES_tradnl"/>
        </w:rPr>
        <w:t xml:space="preserve">. </w:t>
      </w:r>
      <w:r w:rsidR="006B611B" w:rsidRPr="00C561AE">
        <w:rPr>
          <w:lang w:val="es-ES_tradnl"/>
        </w:rPr>
        <w:t xml:space="preserve">Localización </w:t>
      </w:r>
      <w:r w:rsidR="00452495">
        <w:rPr>
          <w:lang w:val="es-ES_tradnl"/>
        </w:rPr>
        <w:t>a</w:t>
      </w:r>
      <w:r w:rsidR="006B611B" w:rsidRPr="00C561AE">
        <w:rPr>
          <w:lang w:val="es-ES_tradnl"/>
        </w:rPr>
        <w:t xml:space="preserve">lternativa </w:t>
      </w:r>
      <w:r w:rsidR="00452495">
        <w:rPr>
          <w:lang w:val="es-ES_tradnl"/>
        </w:rPr>
        <w:t>f</w:t>
      </w:r>
      <w:r w:rsidR="006B611B" w:rsidRPr="00C561AE">
        <w:rPr>
          <w:lang w:val="es-ES_tradnl"/>
        </w:rPr>
        <w:t xml:space="preserve">uera de las </w:t>
      </w:r>
      <w:r w:rsidR="00452495">
        <w:rPr>
          <w:lang w:val="es-ES_tradnl"/>
        </w:rPr>
        <w:t>i</w:t>
      </w:r>
      <w:r w:rsidR="006B611B" w:rsidRPr="00C561AE">
        <w:rPr>
          <w:lang w:val="es-ES_tradnl"/>
        </w:rPr>
        <w:t>nstalaciones</w:t>
      </w:r>
    </w:p>
    <w:p w14:paraId="0DB10B15" w14:textId="69B7D12F" w:rsidR="008F0DEF" w:rsidRPr="003E5650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Se debe establecer una ubicación alternativa (o hermana) para un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 xml:space="preserve"> desalojo </w:t>
      </w:r>
      <w:r w:rsidRPr="00C561AE">
        <w:rPr>
          <w:rFonts w:eastAsiaTheme="minorEastAsia" w:cs="Courier"/>
          <w:color w:val="222222"/>
          <w:szCs w:val="24"/>
          <w:lang w:val="es-ES"/>
        </w:rPr>
        <w:t>complet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del edificio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,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fuera del 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lugar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.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Una vez identificada</w:t>
      </w:r>
      <w:r w:rsidRPr="00C561AE">
        <w:rPr>
          <w:rFonts w:eastAsiaTheme="minorEastAsia" w:cs="Courier"/>
          <w:color w:val="222222"/>
          <w:szCs w:val="24"/>
          <w:lang w:val="es-ES"/>
        </w:rPr>
        <w:t>, se debe obtener un acuerdo de uso por escrito. Idealmente, el edificio podrá acomodar a todos los niños y al personal, a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sí como a cualquiera que esté utilizando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el edificio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 xml:space="preserve"> al momento del evento. Una vez que se identifique el lugar</w:t>
      </w:r>
      <w:r w:rsidRPr="00C561AE">
        <w:rPr>
          <w:rFonts w:eastAsiaTheme="minorEastAsia" w:cs="Courier"/>
          <w:color w:val="222222"/>
          <w:szCs w:val="24"/>
          <w:lang w:val="es-ES"/>
        </w:rPr>
        <w:t>, también se debe identificar una ubicación para alojar a los niños y al personal dentro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 xml:space="preserve"> de este</w:t>
      </w:r>
      <w:r w:rsidRPr="00C561AE">
        <w:rPr>
          <w:rFonts w:eastAsiaTheme="minorEastAsia" w:cs="Courier"/>
          <w:color w:val="222222"/>
          <w:szCs w:val="24"/>
          <w:lang w:val="es-ES"/>
        </w:rPr>
        <w:t>.</w:t>
      </w:r>
      <w:r w:rsidR="008F0DEF" w:rsidRPr="00C561AE">
        <w:rPr>
          <w:b/>
          <w:szCs w:val="24"/>
          <w:lang w:val="es-ES_tradnl"/>
        </w:rPr>
        <w:br w:type="page"/>
      </w:r>
    </w:p>
    <w:p w14:paraId="3947712E" w14:textId="417A442F" w:rsidR="00D13D75" w:rsidRPr="00C561AE" w:rsidRDefault="00BB439E" w:rsidP="00E570FD">
      <w:pPr>
        <w:pStyle w:val="Smalla"/>
        <w:spacing w:line="240" w:lineRule="auto"/>
        <w:ind w:left="360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lastRenderedPageBreak/>
        <w:t>b</w:t>
      </w:r>
      <w:r w:rsidR="00D15603" w:rsidRPr="00C561AE">
        <w:rPr>
          <w:szCs w:val="24"/>
          <w:lang w:val="es-ES_tradnl"/>
        </w:rPr>
        <w:t xml:space="preserve">. </w:t>
      </w:r>
      <w:r w:rsidR="007F69CB" w:rsidRPr="00C561AE">
        <w:rPr>
          <w:szCs w:val="24"/>
          <w:lang w:val="es-ES_tradnl"/>
        </w:rPr>
        <w:t>De</w:t>
      </w:r>
      <w:r w:rsidR="006B611B" w:rsidRPr="00C561AE">
        <w:rPr>
          <w:szCs w:val="24"/>
          <w:lang w:val="es-ES_tradnl"/>
        </w:rPr>
        <w:t xml:space="preserve">sarrollo de </w:t>
      </w:r>
      <w:r w:rsidR="00452495">
        <w:rPr>
          <w:szCs w:val="24"/>
          <w:lang w:val="es-ES_tradnl"/>
        </w:rPr>
        <w:t>r</w:t>
      </w:r>
      <w:r w:rsidR="006B611B" w:rsidRPr="00C561AE">
        <w:rPr>
          <w:szCs w:val="24"/>
          <w:lang w:val="es-ES_tradnl"/>
        </w:rPr>
        <w:t xml:space="preserve">utas de </w:t>
      </w:r>
      <w:r w:rsidR="00452495">
        <w:rPr>
          <w:szCs w:val="24"/>
          <w:lang w:val="es-ES_tradnl"/>
        </w:rPr>
        <w:t>d</w:t>
      </w:r>
      <w:r w:rsidR="0086040D" w:rsidRPr="00C561AE">
        <w:rPr>
          <w:szCs w:val="24"/>
          <w:lang w:val="es-ES_tradnl"/>
        </w:rPr>
        <w:t>esalojo</w:t>
      </w:r>
    </w:p>
    <w:p w14:paraId="733AFEA2" w14:textId="548040B5" w:rsidR="00D13D75" w:rsidRPr="00C561AE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 xml:space="preserve">Se deben establecer rutas de 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desalojo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para cada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 xml:space="preserve">potencial 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ubicación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alterna</w:t>
      </w:r>
      <w:r w:rsidRPr="00C561AE">
        <w:rPr>
          <w:rFonts w:eastAsiaTheme="minorEastAsia" w:cs="Courier"/>
          <w:color w:val="222222"/>
          <w:szCs w:val="24"/>
          <w:lang w:val="es-ES"/>
        </w:rPr>
        <w:t>. Las rutas deben incluir una ruta primaria y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 xml:space="preserve"> una </w:t>
      </w:r>
      <w:r w:rsidRPr="00C561AE">
        <w:rPr>
          <w:rFonts w:eastAsiaTheme="minorEastAsia" w:cs="Courier"/>
          <w:color w:val="222222"/>
          <w:szCs w:val="24"/>
          <w:lang w:val="es-ES"/>
        </w:rPr>
        <w:t>secundaria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,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que proporcione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n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el método más rápido y seguro para llegar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hasta el lugar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. Cuando planifique, considere áreas de posibles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atascos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y asegúrese de encontrar un camino al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terno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. </w:t>
      </w:r>
    </w:p>
    <w:p w14:paraId="04428625" w14:textId="59902EB1" w:rsidR="007F69CB" w:rsidRPr="00A52F91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Además, las rutas deben publicarse para el personal y el transporte, así como para los funcionarios gubernamentales locales (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primeros auxilios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y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manejo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de emergenci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as). Las copias de estos mapas deben ser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archivos adjuntos a este plan.</w:t>
      </w:r>
    </w:p>
    <w:p w14:paraId="3CD3004B" w14:textId="4CF10C23" w:rsidR="00FE2035" w:rsidRPr="00C561AE" w:rsidRDefault="00F2026F" w:rsidP="00E570FD">
      <w:pPr>
        <w:spacing w:line="240" w:lineRule="auto"/>
        <w:ind w:left="360"/>
        <w:jc w:val="both"/>
        <w:rPr>
          <w:b/>
          <w:szCs w:val="24"/>
          <w:lang w:val="es-ES_tradnl"/>
        </w:rPr>
      </w:pPr>
      <w:r w:rsidRPr="00C561AE">
        <w:rPr>
          <w:b/>
          <w:szCs w:val="24"/>
          <w:lang w:val="es-ES_tradnl"/>
        </w:rPr>
        <w:t>c</w:t>
      </w:r>
      <w:r w:rsidR="00241D1B" w:rsidRPr="00C561AE">
        <w:rPr>
          <w:b/>
          <w:szCs w:val="24"/>
          <w:lang w:val="es-ES_tradnl"/>
        </w:rPr>
        <w:t xml:space="preserve">. </w:t>
      </w:r>
      <w:r w:rsidR="006B611B" w:rsidRPr="00C561AE">
        <w:rPr>
          <w:b/>
          <w:szCs w:val="24"/>
          <w:lang w:val="es-ES_tradnl"/>
        </w:rPr>
        <w:t xml:space="preserve">Adiestramiento y </w:t>
      </w:r>
      <w:r w:rsidR="00452495">
        <w:rPr>
          <w:b/>
          <w:szCs w:val="24"/>
          <w:lang w:val="es-ES_tradnl"/>
        </w:rPr>
        <w:t>e</w:t>
      </w:r>
      <w:r w:rsidR="006B611B" w:rsidRPr="00C561AE">
        <w:rPr>
          <w:b/>
          <w:szCs w:val="24"/>
          <w:lang w:val="es-ES_tradnl"/>
        </w:rPr>
        <w:t>jercicios</w:t>
      </w:r>
    </w:p>
    <w:p w14:paraId="72FE0A5B" w14:textId="7A39E2A4" w:rsidR="00D13D75" w:rsidRPr="00BD71C6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 xml:space="preserve">Es imperativo que todo el personal conozca este plan y pueda llevar a cabo 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 xml:space="preserve">las 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responsabilidades asignadas durante una emergencia. Para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>ello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, 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 xml:space="preserve">estará disponible </w:t>
      </w:r>
      <w:r w:rsidRPr="00C561AE">
        <w:rPr>
          <w:rFonts w:eastAsiaTheme="minorEastAsia" w:cs="Courier"/>
          <w:color w:val="222222"/>
          <w:szCs w:val="24"/>
          <w:lang w:val="es-ES"/>
        </w:rPr>
        <w:t>copia de este plan</w:t>
      </w:r>
      <w:r w:rsidR="006B611B" w:rsidRPr="00C561AE">
        <w:rPr>
          <w:rFonts w:eastAsiaTheme="minorEastAsia" w:cs="Courier"/>
          <w:color w:val="222222"/>
          <w:szCs w:val="24"/>
          <w:lang w:val="es-ES"/>
        </w:rPr>
        <w:t xml:space="preserve"> para todo el personal</w:t>
      </w:r>
      <w:r w:rsidRPr="00C561AE">
        <w:rPr>
          <w:rFonts w:eastAsiaTheme="minorEastAsia" w:cs="Courier"/>
          <w:color w:val="222222"/>
          <w:szCs w:val="24"/>
          <w:lang w:val="es-ES"/>
        </w:rPr>
        <w:t>. Se le</w:t>
      </w:r>
      <w:r w:rsidR="00FE2035" w:rsidRPr="00C561AE">
        <w:rPr>
          <w:rFonts w:eastAsiaTheme="minorEastAsia" w:cs="Courier"/>
          <w:color w:val="222222"/>
          <w:szCs w:val="24"/>
          <w:lang w:val="es-ES"/>
        </w:rPr>
        <w:t>s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pedirá que lo revise</w:t>
      </w:r>
      <w:r w:rsidR="00FE2035" w:rsidRPr="00C561AE">
        <w:rPr>
          <w:rFonts w:eastAsiaTheme="minorEastAsia" w:cs="Courier"/>
          <w:color w:val="222222"/>
          <w:szCs w:val="24"/>
          <w:lang w:val="es-ES"/>
        </w:rPr>
        <w:t>n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anualmente para asegurar </w:t>
      </w:r>
      <w:r w:rsidR="00FE2035" w:rsidRPr="00C561AE">
        <w:rPr>
          <w:rFonts w:eastAsiaTheme="minorEastAsia" w:cs="Courier"/>
          <w:color w:val="222222"/>
          <w:szCs w:val="24"/>
          <w:lang w:val="es-ES"/>
        </w:rPr>
        <w:t>que ha sido comprendido</w:t>
      </w:r>
      <w:r w:rsidRPr="00C561AE">
        <w:rPr>
          <w:rFonts w:eastAsiaTheme="minorEastAsia" w:cs="Courier"/>
          <w:color w:val="222222"/>
          <w:szCs w:val="24"/>
          <w:lang w:val="es-ES"/>
        </w:rPr>
        <w:t>. También se recomienda que se realicen simulacros periódicos para el personal y los n</w:t>
      </w:r>
      <w:r w:rsidR="00FE2035" w:rsidRPr="00C561AE">
        <w:rPr>
          <w:rFonts w:eastAsiaTheme="minorEastAsia" w:cs="Courier"/>
          <w:color w:val="222222"/>
          <w:szCs w:val="24"/>
          <w:lang w:val="es-ES"/>
        </w:rPr>
        <w:t xml:space="preserve">iños. 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El desalojo</w:t>
      </w:r>
      <w:r w:rsidR="00FE2035" w:rsidRPr="00C561AE">
        <w:rPr>
          <w:rFonts w:eastAsiaTheme="minorEastAsia" w:cs="Courier"/>
          <w:color w:val="222222"/>
          <w:szCs w:val="24"/>
          <w:lang w:val="es-ES"/>
        </w:rPr>
        <w:t>,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el refugio en el lugar y los simulacros deben ocurrir regularmente.</w:t>
      </w:r>
    </w:p>
    <w:p w14:paraId="36046CF4" w14:textId="7634BCCB" w:rsidR="00D13D75" w:rsidRPr="00C561AE" w:rsidRDefault="00BC5480" w:rsidP="00E570FD">
      <w:pPr>
        <w:spacing w:line="240" w:lineRule="auto"/>
        <w:ind w:left="360"/>
        <w:jc w:val="both"/>
        <w:rPr>
          <w:b/>
          <w:szCs w:val="24"/>
          <w:lang w:val="es-ES_tradnl"/>
        </w:rPr>
      </w:pPr>
      <w:r w:rsidRPr="00C561AE">
        <w:rPr>
          <w:b/>
          <w:szCs w:val="24"/>
          <w:lang w:val="es-ES_tradnl"/>
        </w:rPr>
        <w:t>d</w:t>
      </w:r>
      <w:r w:rsidR="009159E0" w:rsidRPr="00C561AE">
        <w:rPr>
          <w:b/>
          <w:szCs w:val="24"/>
          <w:lang w:val="es-ES_tradnl"/>
        </w:rPr>
        <w:t xml:space="preserve">. </w:t>
      </w:r>
      <w:r w:rsidR="007F69CB" w:rsidRPr="00C561AE">
        <w:rPr>
          <w:b/>
          <w:szCs w:val="24"/>
          <w:lang w:val="es-ES_tradnl"/>
        </w:rPr>
        <w:t>Revi</w:t>
      </w:r>
      <w:r w:rsidR="00FE2035" w:rsidRPr="00C561AE">
        <w:rPr>
          <w:b/>
          <w:szCs w:val="24"/>
          <w:lang w:val="es-ES_tradnl"/>
        </w:rPr>
        <w:t xml:space="preserve">sión del </w:t>
      </w:r>
      <w:r w:rsidR="00452495">
        <w:rPr>
          <w:b/>
          <w:szCs w:val="24"/>
          <w:lang w:val="es-ES_tradnl"/>
        </w:rPr>
        <w:t>p</w:t>
      </w:r>
      <w:r w:rsidR="00FE2035" w:rsidRPr="00C561AE">
        <w:rPr>
          <w:b/>
          <w:szCs w:val="24"/>
          <w:lang w:val="es-ES_tradnl"/>
        </w:rPr>
        <w:t>lan</w:t>
      </w:r>
    </w:p>
    <w:p w14:paraId="2305F13D" w14:textId="573F414F" w:rsidR="00D13D75" w:rsidRDefault="00D13D75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 xml:space="preserve">La administración debe revisar este plan al menos anualmente y hacer los cambios necesarios. Si se realizan cambios, el plan debe ser redistribuido a todo el personal, para que estén al tanto de </w:t>
      </w:r>
      <w:r w:rsidR="0086040D" w:rsidRPr="00C561AE">
        <w:rPr>
          <w:rFonts w:eastAsiaTheme="minorEastAsia" w:cs="Courier"/>
          <w:color w:val="222222"/>
          <w:szCs w:val="24"/>
          <w:lang w:val="es-ES"/>
        </w:rPr>
        <w:t>ellos</w:t>
      </w:r>
      <w:r w:rsidRPr="00C561AE">
        <w:rPr>
          <w:rFonts w:eastAsiaTheme="minorEastAsia" w:cs="Courier"/>
          <w:color w:val="222222"/>
          <w:szCs w:val="24"/>
          <w:lang w:val="es-ES"/>
        </w:rPr>
        <w:t>.</w:t>
      </w:r>
    </w:p>
    <w:p w14:paraId="30B96092" w14:textId="77777777" w:rsidR="002D31FB" w:rsidRDefault="002D31FB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"/>
        </w:rPr>
      </w:pPr>
    </w:p>
    <w:p w14:paraId="6CADD880" w14:textId="77777777" w:rsidR="00CF2B46" w:rsidRPr="00C561AE" w:rsidRDefault="00CF2B46" w:rsidP="00E57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left="720"/>
        <w:jc w:val="both"/>
        <w:rPr>
          <w:rFonts w:eastAsiaTheme="minorEastAsia" w:cs="Courier"/>
          <w:color w:val="222222"/>
          <w:szCs w:val="24"/>
          <w:lang w:val="es-ES_tradnl"/>
        </w:rPr>
      </w:pPr>
    </w:p>
    <w:p w14:paraId="001CA04E" w14:textId="618350F7" w:rsidR="00AF6AD8" w:rsidRPr="00C561AE" w:rsidRDefault="000C475F" w:rsidP="00F253BC">
      <w:pPr>
        <w:pStyle w:val="Heading2"/>
        <w:rPr>
          <w:b w:val="0"/>
          <w:szCs w:val="24"/>
          <w:lang w:val="es-ES_tradnl"/>
        </w:rPr>
      </w:pPr>
      <w:r w:rsidRPr="00C561AE">
        <w:rPr>
          <w:szCs w:val="24"/>
          <w:lang w:val="es-ES_tradnl"/>
        </w:rPr>
        <w:t xml:space="preserve">III. </w:t>
      </w:r>
      <w:r w:rsidR="00FE2035" w:rsidRPr="00C561AE">
        <w:rPr>
          <w:szCs w:val="24"/>
          <w:lang w:val="es-ES_tradnl"/>
        </w:rPr>
        <w:t xml:space="preserve">Cómo </w:t>
      </w:r>
      <w:r w:rsidR="00452495">
        <w:rPr>
          <w:szCs w:val="24"/>
          <w:lang w:val="es-ES_tradnl"/>
        </w:rPr>
        <w:t>d</w:t>
      </w:r>
      <w:r w:rsidR="00FE2035" w:rsidRPr="00C561AE">
        <w:rPr>
          <w:szCs w:val="24"/>
          <w:lang w:val="es-ES_tradnl"/>
        </w:rPr>
        <w:t xml:space="preserve">ecidir </w:t>
      </w:r>
      <w:r w:rsidR="00452495">
        <w:rPr>
          <w:szCs w:val="24"/>
          <w:lang w:val="es-ES_tradnl"/>
        </w:rPr>
        <w:t>s</w:t>
      </w:r>
      <w:r w:rsidR="00FE2035" w:rsidRPr="00C561AE">
        <w:rPr>
          <w:szCs w:val="24"/>
          <w:lang w:val="es-ES_tradnl"/>
        </w:rPr>
        <w:t xml:space="preserve">i </w:t>
      </w:r>
      <w:r w:rsidR="00452495">
        <w:rPr>
          <w:szCs w:val="24"/>
          <w:lang w:val="es-ES_tradnl"/>
        </w:rPr>
        <w:t>d</w:t>
      </w:r>
      <w:r w:rsidR="00FE2035" w:rsidRPr="00C561AE">
        <w:rPr>
          <w:szCs w:val="24"/>
          <w:lang w:val="es-ES_tradnl"/>
        </w:rPr>
        <w:t xml:space="preserve">esalojar o </w:t>
      </w:r>
      <w:r w:rsidR="00452495">
        <w:rPr>
          <w:szCs w:val="24"/>
          <w:lang w:val="es-ES_tradnl"/>
        </w:rPr>
        <w:t>r</w:t>
      </w:r>
      <w:r w:rsidR="00FE2035" w:rsidRPr="00C561AE">
        <w:rPr>
          <w:szCs w:val="24"/>
          <w:lang w:val="es-ES_tradnl"/>
        </w:rPr>
        <w:t xml:space="preserve">efugiarse en el </w:t>
      </w:r>
      <w:r w:rsidR="00452495">
        <w:rPr>
          <w:szCs w:val="24"/>
          <w:lang w:val="es-ES_tradnl"/>
        </w:rPr>
        <w:t>l</w:t>
      </w:r>
      <w:r w:rsidR="00FE2035" w:rsidRPr="00C561AE">
        <w:rPr>
          <w:szCs w:val="24"/>
          <w:lang w:val="es-ES_tradnl"/>
        </w:rPr>
        <w:t>ugar</w:t>
      </w:r>
      <w:r w:rsidR="00AF6AD8" w:rsidRPr="00C561AE">
        <w:rPr>
          <w:szCs w:val="24"/>
          <w:lang w:val="es-ES_tradnl"/>
        </w:rPr>
        <w:t xml:space="preserve"> </w:t>
      </w:r>
    </w:p>
    <w:p w14:paraId="653E7C18" w14:textId="22CDA8F8" w:rsidR="00AF6AD8" w:rsidRPr="00C561AE" w:rsidRDefault="00FE2035" w:rsidP="00E570FD">
      <w:pPr>
        <w:spacing w:line="240" w:lineRule="auto"/>
        <w:ind w:left="270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El/ la</w:t>
      </w:r>
      <w:r w:rsidR="00AF6AD8" w:rsidRPr="00C561AE">
        <w:rPr>
          <w:szCs w:val="24"/>
          <w:lang w:val="es-ES_tradnl"/>
        </w:rPr>
        <w:t xml:space="preserve"> </w:t>
      </w:r>
      <w:r w:rsidR="00AF6AD8" w:rsidRPr="00C561AE">
        <w:rPr>
          <w:i/>
          <w:szCs w:val="24"/>
          <w:lang w:val="es-ES_tradnl"/>
        </w:rPr>
        <w:t>(</w:t>
      </w:r>
      <w:r w:rsidRPr="00C561AE">
        <w:rPr>
          <w:i/>
          <w:szCs w:val="24"/>
          <w:lang w:val="es-ES_tradnl"/>
        </w:rPr>
        <w:t>escriba el título de la persona a cargo</w:t>
      </w:r>
      <w:r w:rsidR="00AF6AD8" w:rsidRPr="00C561AE">
        <w:rPr>
          <w:i/>
          <w:szCs w:val="24"/>
          <w:lang w:val="es-ES_tradnl"/>
        </w:rPr>
        <w:t>)</w:t>
      </w:r>
      <w:r w:rsidRPr="00C561AE">
        <w:rPr>
          <w:szCs w:val="24"/>
          <w:lang w:val="es-ES_tradnl"/>
        </w:rPr>
        <w:t xml:space="preserve"> debe tener la autoridad de tomar la decisión sobre si desalojar o refugiarse en e</w:t>
      </w:r>
      <w:r w:rsidR="0086040D" w:rsidRPr="00C561AE">
        <w:rPr>
          <w:szCs w:val="24"/>
          <w:lang w:val="es-ES_tradnl"/>
        </w:rPr>
        <w:t>l</w:t>
      </w:r>
      <w:r w:rsidRPr="00C561AE">
        <w:rPr>
          <w:szCs w:val="24"/>
          <w:lang w:val="es-ES_tradnl"/>
        </w:rPr>
        <w:t xml:space="preserve"> lugar, cuando está sucediendo una emergencia. Los siguientes aspectos deben tomarse en consideración</w:t>
      </w:r>
      <w:r w:rsidR="00AF6AD8" w:rsidRPr="00C561AE">
        <w:rPr>
          <w:szCs w:val="24"/>
          <w:lang w:val="es-ES_tradnl"/>
        </w:rPr>
        <w:t>:</w:t>
      </w:r>
    </w:p>
    <w:p w14:paraId="292B818F" w14:textId="77777777" w:rsidR="005A6057" w:rsidRPr="00C561AE" w:rsidRDefault="005A6057" w:rsidP="00E570FD">
      <w:pPr>
        <w:spacing w:before="0" w:line="240" w:lineRule="auto"/>
        <w:ind w:left="270"/>
        <w:jc w:val="both"/>
        <w:rPr>
          <w:szCs w:val="24"/>
          <w:lang w:val="es-ES_tradnl"/>
        </w:rPr>
      </w:pPr>
    </w:p>
    <w:p w14:paraId="05160ED7" w14:textId="25352AB4" w:rsidR="00AF6AD8" w:rsidRPr="00C561AE" w:rsidRDefault="00FE2035" w:rsidP="00E570FD">
      <w:pPr>
        <w:pStyle w:val="List1"/>
        <w:numPr>
          <w:ilvl w:val="0"/>
          <w:numId w:val="10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¿Cuál es la naturaleza del evento</w:t>
      </w:r>
      <w:r w:rsidR="00AF6AD8" w:rsidRPr="00C561AE">
        <w:rPr>
          <w:szCs w:val="24"/>
          <w:lang w:val="es-ES_tradnl"/>
        </w:rPr>
        <w:t>?</w:t>
      </w:r>
    </w:p>
    <w:p w14:paraId="3A43F0F3" w14:textId="69D464DB" w:rsidR="003B4E28" w:rsidRPr="00C561AE" w:rsidRDefault="00FE2035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¿Está localizado o se ha esparcido</w:t>
      </w:r>
      <w:r w:rsidR="00AF6AD8" w:rsidRPr="00C561AE">
        <w:rPr>
          <w:szCs w:val="24"/>
          <w:lang w:val="es-ES_tradnl"/>
        </w:rPr>
        <w:t>?</w:t>
      </w:r>
    </w:p>
    <w:p w14:paraId="5B7F5F82" w14:textId="02EE7ADA" w:rsidR="003B4E28" w:rsidRPr="00C561AE" w:rsidRDefault="00FE2035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¿Cuál es la extensión de los daños esperada a raíz de este evento? </w:t>
      </w:r>
    </w:p>
    <w:p w14:paraId="407FF823" w14:textId="3F39C2B2" w:rsidR="003B4E28" w:rsidRPr="00C561AE" w:rsidRDefault="00FE2035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¿Cuál es </w:t>
      </w:r>
      <w:r w:rsidR="0086040D" w:rsidRPr="00C561AE">
        <w:rPr>
          <w:szCs w:val="24"/>
          <w:lang w:val="es-ES_tradnl"/>
        </w:rPr>
        <w:t>el pronóstico</w:t>
      </w:r>
      <w:r w:rsidRPr="00C561AE">
        <w:rPr>
          <w:szCs w:val="24"/>
          <w:lang w:val="es-ES_tradnl"/>
        </w:rPr>
        <w:t xml:space="preserve"> para el evento? </w:t>
      </w:r>
    </w:p>
    <w:p w14:paraId="5F12D2B7" w14:textId="3AF7E34D" w:rsidR="00AF6C01" w:rsidRDefault="00FE2035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¿Hay suficiente tiempo para desalojar? </w:t>
      </w:r>
    </w:p>
    <w:p w14:paraId="52D7C515" w14:textId="77777777" w:rsidR="00045CE0" w:rsidRPr="00045CE0" w:rsidRDefault="00045CE0" w:rsidP="00E570FD">
      <w:pPr>
        <w:pStyle w:val="ListParagraph"/>
        <w:numPr>
          <w:ilvl w:val="0"/>
          <w:numId w:val="0"/>
        </w:numPr>
        <w:ind w:left="1350"/>
        <w:jc w:val="both"/>
        <w:rPr>
          <w:szCs w:val="24"/>
          <w:lang w:val="es-ES_tradnl"/>
        </w:rPr>
      </w:pPr>
    </w:p>
    <w:p w14:paraId="702A9D81" w14:textId="329C055F" w:rsidR="00681D74" w:rsidRPr="00C561AE" w:rsidRDefault="00B57AE4" w:rsidP="00E570FD">
      <w:pPr>
        <w:pStyle w:val="List1"/>
        <w:numPr>
          <w:ilvl w:val="0"/>
          <w:numId w:val="10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¿El edificio está en riesgo</w:t>
      </w:r>
      <w:r w:rsidR="0068674D" w:rsidRPr="00C561AE">
        <w:rPr>
          <w:szCs w:val="24"/>
          <w:lang w:val="es-ES_tradnl"/>
        </w:rPr>
        <w:t>?</w:t>
      </w:r>
    </w:p>
    <w:p w14:paraId="2DE954B3" w14:textId="25EF0CF1" w:rsidR="00CB0235" w:rsidRPr="00C561AE" w:rsidRDefault="00B57AE4" w:rsidP="00E570FD">
      <w:pPr>
        <w:pStyle w:val="ListParagraph"/>
        <w:numPr>
          <w:ilvl w:val="0"/>
          <w:numId w:val="2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¿Se espera que la localización del edificio sea impactada por el evento</w:t>
      </w:r>
      <w:r w:rsidR="0086040D" w:rsidRPr="00C561AE">
        <w:rPr>
          <w:szCs w:val="24"/>
          <w:lang w:val="es-ES_tradnl"/>
        </w:rPr>
        <w:t>?</w:t>
      </w:r>
    </w:p>
    <w:p w14:paraId="6B633429" w14:textId="065C4311" w:rsidR="00617205" w:rsidRPr="00C561AE" w:rsidRDefault="00B57AE4" w:rsidP="00E570FD">
      <w:pPr>
        <w:pStyle w:val="ListParagraph"/>
        <w:numPr>
          <w:ilvl w:val="0"/>
          <w:numId w:val="2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¿La integridad estructural está intacta? </w:t>
      </w:r>
    </w:p>
    <w:p w14:paraId="21860485" w14:textId="7126E920" w:rsidR="00617205" w:rsidRPr="00C561AE" w:rsidRDefault="00B57AE4" w:rsidP="00E570FD">
      <w:pPr>
        <w:pStyle w:val="ListParagraph"/>
        <w:numPr>
          <w:ilvl w:val="0"/>
          <w:numId w:val="2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¿Hay </w:t>
      </w:r>
      <w:r w:rsidRPr="008E061D">
        <w:rPr>
          <w:szCs w:val="24"/>
          <w:lang w:val="es-ES_tradnl"/>
        </w:rPr>
        <w:t xml:space="preserve">servicios </w:t>
      </w:r>
      <w:r w:rsidR="008E061D">
        <w:rPr>
          <w:szCs w:val="24"/>
          <w:lang w:val="es-ES_tradnl"/>
        </w:rPr>
        <w:t>básicos</w:t>
      </w:r>
      <w:r w:rsidRPr="00C561AE">
        <w:rPr>
          <w:szCs w:val="24"/>
          <w:lang w:val="es-ES_tradnl"/>
        </w:rPr>
        <w:t xml:space="preserve"> disponibles en el edificio?</w:t>
      </w:r>
      <w:r w:rsidR="002F294D" w:rsidRPr="00C561AE">
        <w:rPr>
          <w:szCs w:val="24"/>
          <w:lang w:val="es-ES_tradnl"/>
        </w:rPr>
        <w:t xml:space="preserve"> </w:t>
      </w:r>
    </w:p>
    <w:p w14:paraId="7A02148A" w14:textId="77777777" w:rsidR="005A7B9A" w:rsidRPr="00C561AE" w:rsidRDefault="005A7B9A" w:rsidP="00E570FD">
      <w:pPr>
        <w:pStyle w:val="ListParagraph"/>
        <w:numPr>
          <w:ilvl w:val="0"/>
          <w:numId w:val="0"/>
        </w:numPr>
        <w:ind w:left="1440"/>
        <w:jc w:val="both"/>
        <w:rPr>
          <w:szCs w:val="24"/>
          <w:lang w:val="es-ES_tradnl"/>
        </w:rPr>
      </w:pPr>
    </w:p>
    <w:p w14:paraId="32F3D0A1" w14:textId="77777777" w:rsidR="00B57AE4" w:rsidRPr="00C561AE" w:rsidRDefault="00B57AE4" w:rsidP="00E570FD">
      <w:pPr>
        <w:pStyle w:val="ListParagraph"/>
        <w:numPr>
          <w:ilvl w:val="0"/>
          <w:numId w:val="10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¿Cuáles son las declaraciones de las autoridades locales? </w:t>
      </w:r>
    </w:p>
    <w:p w14:paraId="0FEA5DF6" w14:textId="1AB938E0" w:rsidR="008733A7" w:rsidRPr="00C561AE" w:rsidRDefault="00B57AE4" w:rsidP="00E570FD">
      <w:pPr>
        <w:pStyle w:val="ListParagraph"/>
        <w:numPr>
          <w:ilvl w:val="0"/>
          <w:numId w:val="7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¿Han dado recomendaciones? </w:t>
      </w:r>
    </w:p>
    <w:p w14:paraId="2D235AD2" w14:textId="34383516" w:rsidR="008733A7" w:rsidRPr="00C561AE" w:rsidRDefault="00B57AE4" w:rsidP="00E570FD">
      <w:pPr>
        <w:pStyle w:val="ListParagraph"/>
        <w:numPr>
          <w:ilvl w:val="0"/>
          <w:numId w:val="7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¿Se ha comunicado con ellas para recibir su </w:t>
      </w:r>
      <w:r w:rsidR="008F0CB8">
        <w:rPr>
          <w:szCs w:val="24"/>
          <w:lang w:val="es-ES_tradnl"/>
        </w:rPr>
        <w:t>asesoramiento</w:t>
      </w:r>
      <w:r w:rsidRPr="00C561AE">
        <w:rPr>
          <w:szCs w:val="24"/>
          <w:lang w:val="es-ES_tradnl"/>
        </w:rPr>
        <w:t xml:space="preserve">? </w:t>
      </w:r>
    </w:p>
    <w:p w14:paraId="4EC7B31B" w14:textId="77777777" w:rsidR="00B57AE4" w:rsidRPr="00C561AE" w:rsidRDefault="00B57AE4" w:rsidP="00E570FD">
      <w:pPr>
        <w:pStyle w:val="ListParagraph"/>
        <w:numPr>
          <w:ilvl w:val="0"/>
          <w:numId w:val="0"/>
        </w:numPr>
        <w:ind w:left="1440"/>
        <w:jc w:val="both"/>
        <w:rPr>
          <w:szCs w:val="24"/>
          <w:lang w:val="es-ES_tradnl"/>
        </w:rPr>
      </w:pPr>
    </w:p>
    <w:p w14:paraId="405FE376" w14:textId="47B27F91" w:rsidR="0068674D" w:rsidRPr="00C561AE" w:rsidRDefault="00B57AE4" w:rsidP="00E570FD">
      <w:pPr>
        <w:pStyle w:val="ListParagraph"/>
        <w:numPr>
          <w:ilvl w:val="0"/>
          <w:numId w:val="10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¿Hay suministros disponibles</w:t>
      </w:r>
      <w:r w:rsidR="001758D9" w:rsidRPr="00C561AE">
        <w:rPr>
          <w:szCs w:val="24"/>
          <w:lang w:val="es-ES_tradnl"/>
        </w:rPr>
        <w:t>?</w:t>
      </w:r>
    </w:p>
    <w:p w14:paraId="39A5F00C" w14:textId="0B014AA5" w:rsidR="00E47574" w:rsidRPr="00C561AE" w:rsidRDefault="00C1660B" w:rsidP="00E570FD">
      <w:pPr>
        <w:pStyle w:val="ListParagraph"/>
        <w:numPr>
          <w:ilvl w:val="0"/>
          <w:numId w:val="3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lastRenderedPageBreak/>
        <w:t>¿</w:t>
      </w:r>
      <w:r w:rsidRPr="007B3B2C">
        <w:rPr>
          <w:szCs w:val="24"/>
          <w:lang w:val="es-ES_tradnl"/>
        </w:rPr>
        <w:t>Habrá</w:t>
      </w:r>
      <w:r w:rsidR="00B57AE4" w:rsidRPr="007B3B2C">
        <w:rPr>
          <w:szCs w:val="24"/>
          <w:lang w:val="es-ES_tradnl"/>
        </w:rPr>
        <w:t xml:space="preserve"> suministros</w:t>
      </w:r>
      <w:r w:rsidR="00B57AE4" w:rsidRPr="00C561AE">
        <w:rPr>
          <w:szCs w:val="24"/>
          <w:lang w:val="es-ES_tradnl"/>
        </w:rPr>
        <w:t xml:space="preserve"> disponibles para los niños y el personal durante todo el evento? </w:t>
      </w:r>
    </w:p>
    <w:p w14:paraId="2DF6CF75" w14:textId="01738745" w:rsidR="00CB1E85" w:rsidRPr="00C561AE" w:rsidRDefault="00BF1223" w:rsidP="00E570FD">
      <w:pPr>
        <w:pStyle w:val="ListParagraph"/>
        <w:numPr>
          <w:ilvl w:val="0"/>
          <w:numId w:val="3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¿Hay suministros disponibles en la localización alterna (si se desaloja)? </w:t>
      </w:r>
      <w:r w:rsidR="009A674D" w:rsidRPr="00C561AE">
        <w:rPr>
          <w:szCs w:val="24"/>
          <w:lang w:val="es-ES_tradnl"/>
        </w:rPr>
        <w:br/>
      </w:r>
    </w:p>
    <w:p w14:paraId="70817FD6" w14:textId="63DF671F" w:rsidR="00CD7420" w:rsidRPr="00C561AE" w:rsidRDefault="00BF1223" w:rsidP="00E570FD">
      <w:pPr>
        <w:pStyle w:val="List1"/>
        <w:numPr>
          <w:ilvl w:val="0"/>
          <w:numId w:val="10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¿Cuál es el estado del ambiente local? </w:t>
      </w:r>
    </w:p>
    <w:p w14:paraId="331227C2" w14:textId="5044DA19" w:rsidR="00696D01" w:rsidRPr="00C561AE" w:rsidRDefault="00BF1223" w:rsidP="00E570FD">
      <w:pPr>
        <w:pStyle w:val="ListParagraph"/>
        <w:numPr>
          <w:ilvl w:val="0"/>
          <w:numId w:val="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¿Las carreteras están transitables? </w:t>
      </w:r>
    </w:p>
    <w:p w14:paraId="5A8C106C" w14:textId="2067FC40" w:rsidR="00696D01" w:rsidRPr="00C561AE" w:rsidRDefault="00BF1223" w:rsidP="00E570FD">
      <w:pPr>
        <w:pStyle w:val="ListParagraph"/>
        <w:numPr>
          <w:ilvl w:val="0"/>
          <w:numId w:val="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¿Hay transportación disponible? </w:t>
      </w:r>
    </w:p>
    <w:p w14:paraId="4A5EDBFF" w14:textId="60DB5E84" w:rsidR="008F67FD" w:rsidRDefault="00BF1223" w:rsidP="00E570FD">
      <w:pPr>
        <w:pStyle w:val="ListParagraph"/>
        <w:numPr>
          <w:ilvl w:val="0"/>
          <w:numId w:val="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¿Hay estacionamientos disponibles </w:t>
      </w:r>
      <w:r w:rsidRPr="00672C0F">
        <w:rPr>
          <w:szCs w:val="24"/>
          <w:lang w:val="es-ES_tradnl"/>
        </w:rPr>
        <w:t xml:space="preserve">para cargar y descargar </w:t>
      </w:r>
      <w:r w:rsidRPr="00C561AE">
        <w:rPr>
          <w:szCs w:val="24"/>
          <w:lang w:val="es-ES_tradnl"/>
        </w:rPr>
        <w:t>a los niños y el personal de los vehículos?</w:t>
      </w:r>
    </w:p>
    <w:p w14:paraId="5AC5E384" w14:textId="77777777" w:rsidR="00452495" w:rsidRPr="00C561AE" w:rsidRDefault="00452495" w:rsidP="00452495">
      <w:pPr>
        <w:pStyle w:val="ListParagraph"/>
        <w:numPr>
          <w:ilvl w:val="0"/>
          <w:numId w:val="0"/>
        </w:numPr>
        <w:ind w:left="1440"/>
        <w:jc w:val="both"/>
        <w:rPr>
          <w:szCs w:val="24"/>
          <w:lang w:val="es-ES_tradnl"/>
        </w:rPr>
      </w:pPr>
    </w:p>
    <w:p w14:paraId="342A9A88" w14:textId="312070B3" w:rsidR="00BB631E" w:rsidRPr="00C561AE" w:rsidRDefault="00532FC1" w:rsidP="00F253BC">
      <w:pPr>
        <w:pStyle w:val="Heading2"/>
        <w:rPr>
          <w:b w:val="0"/>
          <w:szCs w:val="24"/>
          <w:lang w:val="es-ES_tradnl"/>
        </w:rPr>
      </w:pPr>
      <w:r w:rsidRPr="00C561AE">
        <w:rPr>
          <w:szCs w:val="24"/>
          <w:lang w:val="es-ES_tradnl"/>
        </w:rPr>
        <w:t xml:space="preserve">IV. </w:t>
      </w:r>
      <w:r w:rsidR="00734600" w:rsidRPr="00C561AE">
        <w:rPr>
          <w:szCs w:val="24"/>
          <w:lang w:val="es-ES_tradnl"/>
        </w:rPr>
        <w:t xml:space="preserve">Concepto de las </w:t>
      </w:r>
      <w:r w:rsidR="00452495">
        <w:rPr>
          <w:szCs w:val="24"/>
          <w:lang w:val="es-ES_tradnl"/>
        </w:rPr>
        <w:t>o</w:t>
      </w:r>
      <w:r w:rsidR="00734600" w:rsidRPr="00C561AE">
        <w:rPr>
          <w:szCs w:val="24"/>
          <w:lang w:val="es-ES_tradnl"/>
        </w:rPr>
        <w:t xml:space="preserve">peraciones para </w:t>
      </w:r>
      <w:r w:rsidR="00452495">
        <w:rPr>
          <w:szCs w:val="24"/>
          <w:lang w:val="es-ES_tradnl"/>
        </w:rPr>
        <w:t>r</w:t>
      </w:r>
      <w:r w:rsidR="00734600" w:rsidRPr="00C561AE">
        <w:rPr>
          <w:szCs w:val="24"/>
          <w:lang w:val="es-ES_tradnl"/>
        </w:rPr>
        <w:t xml:space="preserve">efugio en el </w:t>
      </w:r>
      <w:r w:rsidR="00452495">
        <w:rPr>
          <w:szCs w:val="24"/>
          <w:lang w:val="es-ES_tradnl"/>
        </w:rPr>
        <w:t>l</w:t>
      </w:r>
      <w:r w:rsidR="00734600" w:rsidRPr="00C561AE">
        <w:rPr>
          <w:szCs w:val="24"/>
          <w:lang w:val="es-ES_tradnl"/>
        </w:rPr>
        <w:t>ugar</w:t>
      </w:r>
    </w:p>
    <w:p w14:paraId="61772587" w14:textId="6EC67F28" w:rsidR="008C01F0" w:rsidRPr="00C561AE" w:rsidRDefault="00A9209F" w:rsidP="00F253BC">
      <w:pPr>
        <w:pStyle w:val="Heading2"/>
        <w:rPr>
          <w:b w:val="0"/>
          <w:szCs w:val="24"/>
          <w:lang w:val="es-ES_tradnl"/>
        </w:rPr>
      </w:pPr>
      <w:r w:rsidRPr="00C561AE">
        <w:rPr>
          <w:szCs w:val="24"/>
          <w:lang w:val="es-ES_tradnl"/>
        </w:rPr>
        <w:t>a</w:t>
      </w:r>
      <w:r w:rsidR="000A3C89" w:rsidRPr="00C561AE">
        <w:rPr>
          <w:szCs w:val="24"/>
          <w:lang w:val="es-ES_tradnl"/>
        </w:rPr>
        <w:t xml:space="preserve">. </w:t>
      </w:r>
      <w:r w:rsidR="008C01F0" w:rsidRPr="00C561AE">
        <w:rPr>
          <w:szCs w:val="24"/>
          <w:lang w:val="es-ES_tradnl"/>
        </w:rPr>
        <w:t xml:space="preserve">Roles </w:t>
      </w:r>
      <w:r w:rsidR="00734600" w:rsidRPr="00C561AE">
        <w:rPr>
          <w:szCs w:val="24"/>
          <w:lang w:val="es-ES_tradnl"/>
        </w:rPr>
        <w:t xml:space="preserve">y </w:t>
      </w:r>
      <w:r w:rsidR="00452495">
        <w:rPr>
          <w:szCs w:val="24"/>
          <w:lang w:val="es-ES_tradnl"/>
        </w:rPr>
        <w:t>r</w:t>
      </w:r>
      <w:r w:rsidR="00734600" w:rsidRPr="00C561AE">
        <w:rPr>
          <w:szCs w:val="24"/>
          <w:lang w:val="es-ES_tradnl"/>
        </w:rPr>
        <w:t>esponsabilidades</w:t>
      </w:r>
    </w:p>
    <w:p w14:paraId="32E788E1" w14:textId="2E0A5A81" w:rsidR="008C01F0" w:rsidRPr="00C561AE" w:rsidRDefault="00D53450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i. </w:t>
      </w:r>
      <w:r w:rsidR="00734600" w:rsidRPr="00C561AE">
        <w:rPr>
          <w:szCs w:val="24"/>
          <w:lang w:val="es-ES_tradnl"/>
        </w:rPr>
        <w:t xml:space="preserve">Administrador </w:t>
      </w:r>
      <w:r w:rsidR="00452495">
        <w:rPr>
          <w:szCs w:val="24"/>
          <w:lang w:val="es-ES_tradnl"/>
        </w:rPr>
        <w:t>e</w:t>
      </w:r>
      <w:r w:rsidR="00734600" w:rsidRPr="00C561AE">
        <w:rPr>
          <w:szCs w:val="24"/>
          <w:lang w:val="es-ES_tradnl"/>
        </w:rPr>
        <w:t>scolar</w:t>
      </w:r>
      <w:r w:rsidR="008C01F0" w:rsidRPr="00C561AE">
        <w:rPr>
          <w:szCs w:val="24"/>
          <w:lang w:val="es-ES_tradnl"/>
        </w:rPr>
        <w:t xml:space="preserve"> / </w:t>
      </w:r>
      <w:r w:rsidR="00452495">
        <w:rPr>
          <w:szCs w:val="24"/>
          <w:lang w:val="es-ES_tradnl"/>
        </w:rPr>
        <w:t>p</w:t>
      </w:r>
      <w:r w:rsidR="008C01F0" w:rsidRPr="00C561AE">
        <w:rPr>
          <w:szCs w:val="24"/>
          <w:lang w:val="es-ES_tradnl"/>
        </w:rPr>
        <w:t xml:space="preserve">rincipal / </w:t>
      </w:r>
      <w:r w:rsidR="00452495">
        <w:rPr>
          <w:szCs w:val="24"/>
          <w:lang w:val="es-ES_tradnl"/>
        </w:rPr>
        <w:t>d</w:t>
      </w:r>
      <w:r w:rsidR="008C01F0" w:rsidRPr="00C561AE">
        <w:rPr>
          <w:szCs w:val="24"/>
          <w:lang w:val="es-ES_tradnl"/>
        </w:rPr>
        <w:t>irector</w:t>
      </w:r>
    </w:p>
    <w:p w14:paraId="0A1D600B" w14:textId="0D3B706A" w:rsidR="00A41B95" w:rsidRPr="00672C0F" w:rsidRDefault="00275FF4" w:rsidP="00E570FD">
      <w:pPr>
        <w:pStyle w:val="ListParagraph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672C0F">
        <w:rPr>
          <w:rFonts w:eastAsiaTheme="minorEastAsia" w:cs="Courier"/>
          <w:color w:val="222222"/>
          <w:szCs w:val="24"/>
          <w:lang w:val="es-ES"/>
        </w:rPr>
        <w:t xml:space="preserve">Anuncie a todo el personal que todos deben refugiarse en el lugar </w:t>
      </w:r>
    </w:p>
    <w:p w14:paraId="4F2003C9" w14:textId="1B203190" w:rsidR="00A41B95" w:rsidRPr="00672C0F" w:rsidRDefault="00A41B95" w:rsidP="00E570FD">
      <w:pPr>
        <w:pStyle w:val="ListParagraph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672C0F">
        <w:rPr>
          <w:rFonts w:eastAsiaTheme="minorEastAsia" w:cs="Courier"/>
          <w:color w:val="222222"/>
          <w:szCs w:val="24"/>
          <w:lang w:val="es-ES"/>
        </w:rPr>
        <w:t>Notifique a todo el personal local de manejo de emergencias (Centro de despacho 911, policía, bomberos, EMS, manejo de emergencias local) que el edificio servirá como refugio en su localización usual</w:t>
      </w:r>
      <w:r w:rsidR="00275FF4" w:rsidRPr="00672C0F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5D181862" w14:textId="6023C5E2" w:rsidR="00A41B95" w:rsidRPr="00672C0F" w:rsidRDefault="00A41B95" w:rsidP="00E570FD">
      <w:pPr>
        <w:pStyle w:val="ListParagraph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672C0F">
        <w:rPr>
          <w:rFonts w:eastAsiaTheme="minorEastAsia" w:cs="Courier"/>
          <w:color w:val="222222"/>
          <w:szCs w:val="24"/>
          <w:lang w:val="es-ES"/>
        </w:rPr>
        <w:t>Notifique</w:t>
      </w:r>
      <w:r w:rsidR="00275FF4" w:rsidRPr="00672C0F">
        <w:rPr>
          <w:rFonts w:eastAsiaTheme="minorEastAsia" w:cs="Courier"/>
          <w:color w:val="222222"/>
          <w:szCs w:val="24"/>
          <w:lang w:val="es-ES"/>
        </w:rPr>
        <w:t xml:space="preserve"> a la oficina central del distrito (si corresponde) </w:t>
      </w:r>
    </w:p>
    <w:p w14:paraId="539323AC" w14:textId="05269A88" w:rsidR="00A41B95" w:rsidRPr="00672C0F" w:rsidRDefault="00275FF4" w:rsidP="00E570FD">
      <w:pPr>
        <w:pStyle w:val="ListParagraph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672C0F">
        <w:rPr>
          <w:rFonts w:eastAsiaTheme="minorEastAsia" w:cs="Courier"/>
          <w:color w:val="222222"/>
          <w:szCs w:val="24"/>
          <w:lang w:val="es-ES"/>
        </w:rPr>
        <w:t>Dirija a alguie</w:t>
      </w:r>
      <w:r w:rsidR="00A41B95" w:rsidRPr="00672C0F">
        <w:rPr>
          <w:rFonts w:eastAsiaTheme="minorEastAsia" w:cs="Courier"/>
          <w:color w:val="222222"/>
          <w:szCs w:val="24"/>
          <w:lang w:val="es-ES"/>
        </w:rPr>
        <w:t>n para que monitoree</w:t>
      </w:r>
      <w:r w:rsidRPr="00672C0F">
        <w:rPr>
          <w:rFonts w:eastAsiaTheme="minorEastAsia" w:cs="Courier"/>
          <w:color w:val="222222"/>
          <w:szCs w:val="24"/>
          <w:lang w:val="es-ES"/>
        </w:rPr>
        <w:t xml:space="preserve"> las </w:t>
      </w:r>
      <w:r w:rsidRPr="00A76A2D">
        <w:rPr>
          <w:rFonts w:eastAsiaTheme="minorEastAsia" w:cs="Courier"/>
          <w:color w:val="222222"/>
          <w:szCs w:val="24"/>
          <w:lang w:val="es-ES"/>
        </w:rPr>
        <w:t>condiciones</w:t>
      </w:r>
      <w:r w:rsidRPr="00672C0F">
        <w:rPr>
          <w:rFonts w:eastAsiaTheme="minorEastAsia" w:cs="Courier"/>
          <w:color w:val="222222"/>
          <w:szCs w:val="24"/>
          <w:lang w:val="es-ES"/>
        </w:rPr>
        <w:t xml:space="preserve"> (medios</w:t>
      </w:r>
      <w:r w:rsidR="00A41B95" w:rsidRPr="00672C0F">
        <w:rPr>
          <w:rFonts w:eastAsiaTheme="minorEastAsia" w:cs="Courier"/>
          <w:color w:val="222222"/>
          <w:szCs w:val="24"/>
          <w:lang w:val="es-ES"/>
        </w:rPr>
        <w:t xml:space="preserve"> de comunicación, condiciones del edificio</w:t>
      </w:r>
      <w:r w:rsidRPr="00672C0F">
        <w:rPr>
          <w:rFonts w:eastAsiaTheme="minorEastAsia" w:cs="Courier"/>
          <w:color w:val="222222"/>
          <w:szCs w:val="24"/>
          <w:lang w:val="es-ES"/>
        </w:rPr>
        <w:t xml:space="preserve">, internet, etc.) </w:t>
      </w:r>
    </w:p>
    <w:p w14:paraId="567B4C31" w14:textId="541FE8D4" w:rsidR="00A41B95" w:rsidRPr="00672C0F" w:rsidRDefault="00A41B95" w:rsidP="00E570FD">
      <w:pPr>
        <w:pStyle w:val="ListParagraph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672C0F">
        <w:rPr>
          <w:rFonts w:eastAsiaTheme="minorEastAsia" w:cs="Courier"/>
          <w:color w:val="222222"/>
          <w:szCs w:val="24"/>
          <w:lang w:val="es-ES"/>
        </w:rPr>
        <w:t>Monitoree</w:t>
      </w:r>
      <w:r w:rsidR="00275FF4" w:rsidRPr="00672C0F">
        <w:rPr>
          <w:rFonts w:eastAsiaTheme="minorEastAsia" w:cs="Courier"/>
          <w:color w:val="222222"/>
          <w:szCs w:val="24"/>
          <w:lang w:val="es-ES"/>
        </w:rPr>
        <w:t xml:space="preserve"> contin</w:t>
      </w:r>
      <w:r w:rsidRPr="00672C0F">
        <w:rPr>
          <w:rFonts w:eastAsiaTheme="minorEastAsia" w:cs="Courier"/>
          <w:color w:val="222222"/>
          <w:szCs w:val="24"/>
          <w:lang w:val="es-ES"/>
        </w:rPr>
        <w:t>uamente la situación y reevalúe</w:t>
      </w:r>
      <w:r w:rsidR="00275FF4" w:rsidRPr="00672C0F">
        <w:rPr>
          <w:rFonts w:eastAsiaTheme="minorEastAsia" w:cs="Courier"/>
          <w:color w:val="222222"/>
          <w:szCs w:val="24"/>
          <w:lang w:val="es-ES"/>
        </w:rPr>
        <w:t xml:space="preserve"> la decisión de permanecer refugiado en el lugar, </w:t>
      </w:r>
      <w:r w:rsidRPr="00672C0F">
        <w:rPr>
          <w:rFonts w:eastAsiaTheme="minorEastAsia" w:cs="Courier"/>
          <w:color w:val="222222"/>
          <w:szCs w:val="24"/>
          <w:lang w:val="es-ES"/>
        </w:rPr>
        <w:t xml:space="preserve">desalojar </w:t>
      </w:r>
      <w:r w:rsidR="00573C87" w:rsidRPr="00672C0F">
        <w:rPr>
          <w:rFonts w:eastAsiaTheme="minorEastAsia" w:cs="Courier"/>
          <w:color w:val="222222"/>
          <w:szCs w:val="24"/>
          <w:lang w:val="es-ES"/>
        </w:rPr>
        <w:t>o levantar la orden</w:t>
      </w:r>
    </w:p>
    <w:p w14:paraId="00C34EBF" w14:textId="001F0D08" w:rsidR="00275FF4" w:rsidRPr="00672C0F" w:rsidRDefault="00275FF4" w:rsidP="00E570FD">
      <w:pPr>
        <w:pStyle w:val="ListParagraph"/>
        <w:numPr>
          <w:ilvl w:val="0"/>
          <w:numId w:val="1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672C0F">
        <w:rPr>
          <w:rFonts w:eastAsiaTheme="minorEastAsia" w:cs="Courier"/>
          <w:color w:val="222222"/>
          <w:szCs w:val="24"/>
          <w:lang w:val="es-ES"/>
        </w:rPr>
        <w:t>Considere notificar a los padres sobre el evento y las acciones que se están tomando</w:t>
      </w:r>
    </w:p>
    <w:p w14:paraId="5D52C33D" w14:textId="2B7BDF5E" w:rsidR="00C17141" w:rsidRPr="00C561AE" w:rsidRDefault="00992F5C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proofErr w:type="spellStart"/>
      <w:r w:rsidRPr="00C561AE">
        <w:rPr>
          <w:szCs w:val="24"/>
          <w:lang w:val="es-ES_tradnl"/>
        </w:rPr>
        <w:t>ii</w:t>
      </w:r>
      <w:proofErr w:type="spellEnd"/>
      <w:r w:rsidRPr="00C561AE">
        <w:rPr>
          <w:szCs w:val="24"/>
          <w:lang w:val="es-ES_tradnl"/>
        </w:rPr>
        <w:t xml:space="preserve">. </w:t>
      </w:r>
      <w:r w:rsidR="00A41B95" w:rsidRPr="00C561AE">
        <w:rPr>
          <w:szCs w:val="24"/>
          <w:lang w:val="es-ES_tradnl"/>
        </w:rPr>
        <w:t xml:space="preserve">Maestros/ </w:t>
      </w:r>
      <w:r w:rsidR="00452495">
        <w:rPr>
          <w:szCs w:val="24"/>
          <w:lang w:val="es-ES_tradnl"/>
        </w:rPr>
        <w:t>p</w:t>
      </w:r>
      <w:r w:rsidR="00A41B95" w:rsidRPr="00C561AE">
        <w:rPr>
          <w:szCs w:val="24"/>
          <w:lang w:val="es-ES_tradnl"/>
        </w:rPr>
        <w:t>ersonal</w:t>
      </w:r>
    </w:p>
    <w:p w14:paraId="1227A434" w14:textId="69DD3C8A" w:rsidR="00A41B95" w:rsidRPr="00DE5310" w:rsidRDefault="00275FF4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 xml:space="preserve">Mueva a los niños a áreas seguras (por ejemplo, dentro del 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salón de clases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) y 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recoja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 a los niños 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que se encuentran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 afuera </w:t>
      </w:r>
    </w:p>
    <w:p w14:paraId="5D0CF679" w14:textId="60C68B4C" w:rsidR="00A41B95" w:rsidRPr="00DE5310" w:rsidRDefault="00275FF4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 xml:space="preserve">Cierre las puertas y ventanas del 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salón de clases</w:t>
      </w:r>
    </w:p>
    <w:p w14:paraId="04027576" w14:textId="531BAA92" w:rsidR="00A41B95" w:rsidRPr="00DE5310" w:rsidRDefault="00275FF4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>Tom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e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 asistencia y ten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ga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 </w:t>
      </w:r>
      <w:r w:rsidR="00573C87" w:rsidRPr="00DE5310">
        <w:rPr>
          <w:rFonts w:eastAsiaTheme="minorEastAsia" w:cs="Courier"/>
          <w:color w:val="222222"/>
          <w:szCs w:val="24"/>
          <w:lang w:val="es-ES"/>
        </w:rPr>
        <w:t>en cuenta a todos los niños</w:t>
      </w:r>
    </w:p>
    <w:p w14:paraId="3E64C023" w14:textId="5718130F" w:rsidR="00A41B95" w:rsidRPr="00DE5310" w:rsidRDefault="00275FF4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>M</w:t>
      </w:r>
      <w:r w:rsidR="00573C87" w:rsidRPr="00DE5310">
        <w:rPr>
          <w:rFonts w:eastAsiaTheme="minorEastAsia" w:cs="Courier"/>
          <w:color w:val="222222"/>
          <w:szCs w:val="24"/>
          <w:lang w:val="es-ES"/>
        </w:rPr>
        <w:t>antenga a los niños tranquilos</w:t>
      </w:r>
    </w:p>
    <w:p w14:paraId="3EC39566" w14:textId="63B2228F" w:rsidR="00A41B95" w:rsidRPr="00DE5310" w:rsidRDefault="00A41B95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>Continúe</w:t>
      </w:r>
      <w:r w:rsidR="00275FF4" w:rsidRPr="00DE5310">
        <w:rPr>
          <w:rFonts w:eastAsiaTheme="minorEastAsia" w:cs="Courier"/>
          <w:color w:val="222222"/>
          <w:szCs w:val="24"/>
          <w:lang w:val="es-ES"/>
        </w:rPr>
        <w:t xml:space="preserve"> con las actividades del aula de manera normal a menos que se les indique lo contrario </w:t>
      </w:r>
    </w:p>
    <w:p w14:paraId="75B75FE2" w14:textId="24100EDA" w:rsidR="00A41B95" w:rsidRPr="00DE5310" w:rsidRDefault="00275FF4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>Monitoree los anuncios de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 xml:space="preserve"> las personas a cargo</w:t>
      </w:r>
    </w:p>
    <w:p w14:paraId="65EB8387" w14:textId="136F503F" w:rsidR="00275FF4" w:rsidRPr="00DE5310" w:rsidRDefault="00275FF4" w:rsidP="00E570FD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DE5310">
        <w:rPr>
          <w:rFonts w:eastAsiaTheme="minorEastAsia" w:cs="Courier"/>
          <w:color w:val="222222"/>
          <w:szCs w:val="24"/>
          <w:lang w:val="es-ES"/>
        </w:rPr>
        <w:t xml:space="preserve">Esté listo para 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desalojar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 o tomar medidas de protección según sea necesario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 xml:space="preserve">, </w:t>
      </w:r>
      <w:r w:rsidR="00702BB4" w:rsidRPr="00DE5310">
        <w:rPr>
          <w:rFonts w:eastAsiaTheme="minorEastAsia" w:cs="Courier"/>
          <w:color w:val="222222"/>
          <w:szCs w:val="24"/>
          <w:lang w:val="es-ES"/>
        </w:rPr>
        <w:t>de acuerdo con el</w:t>
      </w:r>
      <w:r w:rsidRPr="00DE5310">
        <w:rPr>
          <w:rFonts w:eastAsiaTheme="minorEastAsia" w:cs="Courier"/>
          <w:color w:val="222222"/>
          <w:szCs w:val="24"/>
          <w:lang w:val="es-ES"/>
        </w:rPr>
        <w:t xml:space="preserve"> incidente</w:t>
      </w:r>
      <w:r w:rsidR="00A41B95" w:rsidRPr="00DE5310">
        <w:rPr>
          <w:rFonts w:eastAsiaTheme="minorEastAsia" w:cs="Courier"/>
          <w:color w:val="222222"/>
          <w:szCs w:val="24"/>
          <w:lang w:val="es-ES"/>
        </w:rPr>
        <w:t>.</w:t>
      </w:r>
    </w:p>
    <w:p w14:paraId="6CDC525F" w14:textId="6B830F47" w:rsidR="00C17141" w:rsidRPr="00C561AE" w:rsidRDefault="00DF7109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proofErr w:type="spellStart"/>
      <w:r w:rsidRPr="00C561AE">
        <w:rPr>
          <w:szCs w:val="24"/>
          <w:lang w:val="es-ES_tradnl"/>
        </w:rPr>
        <w:t>iii</w:t>
      </w:r>
      <w:proofErr w:type="spellEnd"/>
      <w:r w:rsidRPr="00C561AE">
        <w:rPr>
          <w:szCs w:val="24"/>
          <w:lang w:val="es-ES_tradnl"/>
        </w:rPr>
        <w:t xml:space="preserve">. </w:t>
      </w:r>
      <w:r w:rsidR="00C17141" w:rsidRPr="00C561AE">
        <w:rPr>
          <w:szCs w:val="24"/>
          <w:lang w:val="es-ES_tradnl"/>
        </w:rPr>
        <w:t>Ma</w:t>
      </w:r>
      <w:r w:rsidR="008C2743" w:rsidRPr="00C561AE">
        <w:rPr>
          <w:szCs w:val="24"/>
          <w:lang w:val="es-ES_tradnl"/>
        </w:rPr>
        <w:t>ntenimiento</w:t>
      </w:r>
      <w:r w:rsidR="00C17141" w:rsidRPr="00C561AE">
        <w:rPr>
          <w:szCs w:val="24"/>
          <w:lang w:val="es-ES_tradnl"/>
        </w:rPr>
        <w:t xml:space="preserve"> / </w:t>
      </w:r>
      <w:r w:rsidR="00452495">
        <w:rPr>
          <w:szCs w:val="24"/>
          <w:lang w:val="es-ES_tradnl"/>
        </w:rPr>
        <w:t>c</w:t>
      </w:r>
      <w:r w:rsidR="008C2743" w:rsidRPr="00C561AE">
        <w:rPr>
          <w:szCs w:val="24"/>
          <w:lang w:val="es-ES_tradnl"/>
        </w:rPr>
        <w:t>onserjes</w:t>
      </w:r>
    </w:p>
    <w:p w14:paraId="1CB75B89" w14:textId="519C8AB2" w:rsidR="00A41B95" w:rsidRPr="00A76A2D" w:rsidRDefault="00A41B95" w:rsidP="00E570F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76A2D">
        <w:rPr>
          <w:rFonts w:eastAsiaTheme="minorEastAsia" w:cs="Courier"/>
          <w:color w:val="222222"/>
          <w:szCs w:val="24"/>
          <w:lang w:val="es-ES"/>
        </w:rPr>
        <w:t xml:space="preserve">Apague 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>los servicios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 como se le indique </w:t>
      </w:r>
    </w:p>
    <w:p w14:paraId="38AD8F68" w14:textId="64C76B20" w:rsidR="00A41B95" w:rsidRPr="00A76A2D" w:rsidRDefault="00A41B95" w:rsidP="00E570F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76A2D">
        <w:rPr>
          <w:rFonts w:eastAsiaTheme="minorEastAsia" w:cs="Courier"/>
          <w:color w:val="222222"/>
          <w:szCs w:val="24"/>
          <w:lang w:val="es-ES"/>
        </w:rPr>
        <w:t xml:space="preserve">Apague </w:t>
      </w:r>
      <w:r w:rsidR="00983334">
        <w:rPr>
          <w:rFonts w:eastAsiaTheme="minorEastAsia" w:cs="Courier"/>
          <w:color w:val="222222"/>
          <w:szCs w:val="24"/>
          <w:lang w:val="es-ES"/>
        </w:rPr>
        <w:t>la unidad de aire acondicionado, ventilación y calefacción (HVAC)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 xml:space="preserve"> y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 ventilación</w:t>
      </w:r>
      <w:r w:rsidR="009853FA" w:rsidRPr="00A76A2D">
        <w:rPr>
          <w:rFonts w:eastAsiaTheme="minorEastAsia" w:cs="Courier"/>
          <w:color w:val="222222"/>
          <w:szCs w:val="24"/>
          <w:lang w:val="es-ES"/>
        </w:rPr>
        <w:t>,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 según 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>se le indique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. </w:t>
      </w:r>
    </w:p>
    <w:p w14:paraId="7FDCAA2A" w14:textId="06094A6F" w:rsidR="00A41B95" w:rsidRPr="00A76A2D" w:rsidRDefault="00A41B95" w:rsidP="00E570F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76A2D">
        <w:rPr>
          <w:rFonts w:eastAsiaTheme="minorEastAsia" w:cs="Courier"/>
          <w:color w:val="222222"/>
          <w:szCs w:val="24"/>
          <w:lang w:val="es-ES"/>
        </w:rPr>
        <w:t>Ayud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 xml:space="preserve">e 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a dirigir a los niños a áreas seguras (dentro 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>del salón de clases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) </w:t>
      </w:r>
    </w:p>
    <w:p w14:paraId="717C3FD2" w14:textId="79753255" w:rsidR="00A41B95" w:rsidRPr="00A76A2D" w:rsidRDefault="008C2743" w:rsidP="00E570F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76A2D">
        <w:rPr>
          <w:rFonts w:eastAsiaTheme="minorEastAsia" w:cs="Courier"/>
          <w:color w:val="222222"/>
          <w:szCs w:val="24"/>
          <w:lang w:val="es-ES"/>
        </w:rPr>
        <w:lastRenderedPageBreak/>
        <w:t>Monitoree</w:t>
      </w:r>
      <w:r w:rsidR="00A41B95" w:rsidRPr="00A76A2D">
        <w:rPr>
          <w:rFonts w:eastAsiaTheme="minorEastAsia" w:cs="Courier"/>
          <w:color w:val="222222"/>
          <w:szCs w:val="24"/>
          <w:lang w:val="es-ES"/>
        </w:rPr>
        <w:t xml:space="preserve"> continuamente la integridad del edificio y el estado de los servicios públicos. </w:t>
      </w:r>
    </w:p>
    <w:p w14:paraId="66480F36" w14:textId="69B7F863" w:rsidR="00A41B95" w:rsidRPr="00A76A2D" w:rsidRDefault="00A41B95" w:rsidP="00E570F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76A2D">
        <w:rPr>
          <w:rFonts w:eastAsiaTheme="minorEastAsia" w:cs="Courier"/>
          <w:color w:val="222222"/>
          <w:szCs w:val="24"/>
          <w:lang w:val="es-ES"/>
        </w:rPr>
        <w:t xml:space="preserve">Monitoree las 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>instrucciones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/ anuncios 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>de las personas a cargo</w:t>
      </w:r>
      <w:r w:rsidRPr="00A76A2D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595B69AC" w14:textId="72B35FEB" w:rsidR="00A41B95" w:rsidRPr="00A76A2D" w:rsidRDefault="00A41B95" w:rsidP="00E570FD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A76A2D">
        <w:rPr>
          <w:rFonts w:eastAsiaTheme="minorEastAsia" w:cs="Courier"/>
          <w:color w:val="222222"/>
          <w:szCs w:val="24"/>
          <w:lang w:val="es-ES"/>
        </w:rPr>
        <w:t>Asegure el edificio (cierre las puertas</w:t>
      </w:r>
      <w:r w:rsidR="009A71CC" w:rsidRPr="00A76A2D">
        <w:rPr>
          <w:rFonts w:eastAsiaTheme="minorEastAsia" w:cs="Courier"/>
          <w:color w:val="222222"/>
          <w:szCs w:val="24"/>
          <w:lang w:val="es-ES"/>
        </w:rPr>
        <w:t>), según</w:t>
      </w:r>
      <w:r w:rsidR="008C2743" w:rsidRPr="00A76A2D">
        <w:rPr>
          <w:rFonts w:eastAsiaTheme="minorEastAsia" w:cs="Courier"/>
          <w:color w:val="222222"/>
          <w:szCs w:val="24"/>
          <w:lang w:val="es-ES"/>
        </w:rPr>
        <w:t xml:space="preserve"> se le indique</w:t>
      </w:r>
    </w:p>
    <w:p w14:paraId="40B1A12B" w14:textId="5237237C" w:rsidR="0076016D" w:rsidRPr="00C561AE" w:rsidRDefault="00A81C0D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proofErr w:type="spellStart"/>
      <w:r w:rsidRPr="00C561AE">
        <w:rPr>
          <w:szCs w:val="24"/>
          <w:lang w:val="es-ES_tradnl"/>
        </w:rPr>
        <w:t>iv</w:t>
      </w:r>
      <w:proofErr w:type="spellEnd"/>
      <w:r w:rsidRPr="00C561AE">
        <w:rPr>
          <w:szCs w:val="24"/>
          <w:lang w:val="es-ES_tradnl"/>
        </w:rPr>
        <w:t xml:space="preserve">. </w:t>
      </w:r>
      <w:r w:rsidR="008C2743" w:rsidRPr="00C561AE">
        <w:rPr>
          <w:szCs w:val="24"/>
          <w:lang w:val="es-ES_tradnl"/>
        </w:rPr>
        <w:t xml:space="preserve">Personal de </w:t>
      </w:r>
      <w:r w:rsidR="00452495">
        <w:rPr>
          <w:szCs w:val="24"/>
          <w:lang w:val="es-ES_tradnl"/>
        </w:rPr>
        <w:t>o</w:t>
      </w:r>
      <w:r w:rsidR="008C2743" w:rsidRPr="00C561AE">
        <w:rPr>
          <w:szCs w:val="24"/>
          <w:lang w:val="es-ES_tradnl"/>
        </w:rPr>
        <w:t>ficina</w:t>
      </w:r>
    </w:p>
    <w:p w14:paraId="07167A31" w14:textId="104DBF1F" w:rsidR="008C2743" w:rsidRPr="00A35665" w:rsidRDefault="00A41B95" w:rsidP="00E570FD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Monitore</w:t>
      </w:r>
      <w:r w:rsidR="008C2743" w:rsidRPr="00A35665">
        <w:rPr>
          <w:rFonts w:eastAsiaTheme="minorEastAsia" w:cs="Courier"/>
          <w:color w:val="222222"/>
          <w:szCs w:val="24"/>
          <w:lang w:val="es-ES"/>
        </w:rPr>
        <w:t>e</w:t>
      </w:r>
      <w:r w:rsidRPr="00A35665">
        <w:rPr>
          <w:rFonts w:eastAsiaTheme="minorEastAsia" w:cs="Courier"/>
          <w:color w:val="222222"/>
          <w:szCs w:val="24"/>
          <w:lang w:val="es-ES"/>
        </w:rPr>
        <w:t xml:space="preserve"> la situación </w:t>
      </w:r>
      <w:r w:rsidR="008C2743" w:rsidRPr="00A35665">
        <w:rPr>
          <w:rFonts w:eastAsiaTheme="minorEastAsia" w:cs="Courier"/>
          <w:color w:val="222222"/>
          <w:szCs w:val="24"/>
          <w:lang w:val="es-ES"/>
        </w:rPr>
        <w:t>según le indiquen las personas a cargo</w:t>
      </w:r>
      <w:r w:rsidRPr="00A35665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428532E3" w14:textId="16C66502" w:rsidR="00A41B95" w:rsidRPr="00A35665" w:rsidRDefault="008C2743" w:rsidP="00E570FD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Atienda los teléfonos</w:t>
      </w:r>
      <w:r w:rsidR="009853FA" w:rsidRPr="00A35665">
        <w:rPr>
          <w:rFonts w:eastAsiaTheme="minorEastAsia" w:cs="Courier"/>
          <w:color w:val="222222"/>
          <w:szCs w:val="24"/>
          <w:lang w:val="es-ES"/>
        </w:rPr>
        <w:t xml:space="preserve"> principales para padres</w:t>
      </w:r>
      <w:r w:rsidR="00A41B95" w:rsidRPr="00A35665">
        <w:rPr>
          <w:rFonts w:eastAsiaTheme="minorEastAsia" w:cs="Courier"/>
          <w:color w:val="222222"/>
          <w:szCs w:val="24"/>
          <w:lang w:val="es-ES"/>
        </w:rPr>
        <w:t xml:space="preserve">/ público preocupado </w:t>
      </w:r>
    </w:p>
    <w:p w14:paraId="506E948A" w14:textId="01C56B94" w:rsidR="00A41B95" w:rsidRPr="00A35665" w:rsidRDefault="008C2743" w:rsidP="00E570FD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Lleve un listado de</w:t>
      </w:r>
      <w:r w:rsidR="00A41B95" w:rsidRPr="00A35665">
        <w:rPr>
          <w:rFonts w:eastAsiaTheme="minorEastAsia" w:cs="Courier"/>
          <w:color w:val="222222"/>
          <w:szCs w:val="24"/>
          <w:lang w:val="es-ES"/>
        </w:rPr>
        <w:t xml:space="preserve"> asistencia </w:t>
      </w:r>
      <w:r w:rsidRPr="00A35665">
        <w:rPr>
          <w:rFonts w:eastAsiaTheme="minorEastAsia" w:cs="Courier"/>
          <w:color w:val="222222"/>
          <w:szCs w:val="24"/>
          <w:lang w:val="es-ES"/>
        </w:rPr>
        <w:t xml:space="preserve">diaria en </w:t>
      </w:r>
      <w:r w:rsidR="00A41B95" w:rsidRPr="00A35665">
        <w:rPr>
          <w:rFonts w:eastAsiaTheme="minorEastAsia" w:cs="Courier"/>
          <w:color w:val="222222"/>
          <w:szCs w:val="24"/>
          <w:lang w:val="es-ES"/>
        </w:rPr>
        <w:t xml:space="preserve">el edificio (niños y personal) y mantenga la lista con usted </w:t>
      </w:r>
    </w:p>
    <w:p w14:paraId="3F9CEE17" w14:textId="69527038" w:rsidR="00A41B95" w:rsidRPr="00A35665" w:rsidRDefault="00A41B95" w:rsidP="00E570FD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Traiga una copia del registro de visitantes.</w:t>
      </w:r>
    </w:p>
    <w:p w14:paraId="07537A01" w14:textId="5A6E34AA" w:rsidR="00C17141" w:rsidRPr="00C561AE" w:rsidRDefault="00445A79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v. </w:t>
      </w:r>
      <w:r w:rsidR="008C2743" w:rsidRPr="00C561AE">
        <w:rPr>
          <w:szCs w:val="24"/>
          <w:lang w:val="es-ES_tradnl"/>
        </w:rPr>
        <w:t xml:space="preserve">Gobierno </w:t>
      </w:r>
      <w:r w:rsidR="00452495">
        <w:rPr>
          <w:szCs w:val="24"/>
          <w:lang w:val="es-ES_tradnl"/>
        </w:rPr>
        <w:t>l</w:t>
      </w:r>
      <w:r w:rsidR="008C2743" w:rsidRPr="00C561AE">
        <w:rPr>
          <w:szCs w:val="24"/>
          <w:lang w:val="es-ES_tradnl"/>
        </w:rPr>
        <w:t>ocal</w:t>
      </w:r>
      <w:r w:rsidR="00C17141" w:rsidRPr="00C561AE">
        <w:rPr>
          <w:szCs w:val="24"/>
          <w:lang w:val="es-ES_tradnl"/>
        </w:rPr>
        <w:t xml:space="preserve"> (</w:t>
      </w:r>
      <w:r w:rsidR="008C2743" w:rsidRPr="00C561AE">
        <w:rPr>
          <w:szCs w:val="24"/>
          <w:lang w:val="es-ES_tradnl"/>
        </w:rPr>
        <w:t>Agencias de manejo de emergencia</w:t>
      </w:r>
      <w:r w:rsidR="00C17141" w:rsidRPr="00C561AE">
        <w:rPr>
          <w:szCs w:val="24"/>
          <w:lang w:val="es-ES_tradnl"/>
        </w:rPr>
        <w:t xml:space="preserve">, </w:t>
      </w:r>
      <w:r w:rsidR="00452495">
        <w:rPr>
          <w:szCs w:val="24"/>
          <w:lang w:val="es-ES_tradnl"/>
        </w:rPr>
        <w:t>p</w:t>
      </w:r>
      <w:r w:rsidR="008C2743" w:rsidRPr="00C561AE">
        <w:rPr>
          <w:szCs w:val="24"/>
          <w:lang w:val="es-ES_tradnl"/>
        </w:rPr>
        <w:t>ersonal de primeros auxilios</w:t>
      </w:r>
      <w:r w:rsidR="00C17141" w:rsidRPr="00C561AE">
        <w:rPr>
          <w:szCs w:val="24"/>
          <w:lang w:val="es-ES_tradnl"/>
        </w:rPr>
        <w:t>)</w:t>
      </w:r>
    </w:p>
    <w:p w14:paraId="276656C9" w14:textId="442D5C9F" w:rsidR="00A41B95" w:rsidRPr="00A35665" w:rsidRDefault="00A41B95" w:rsidP="00E570F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450"/>
        <w:jc w:val="both"/>
        <w:rPr>
          <w:rFonts w:eastAsiaTheme="minorEastAsia" w:cs="Courier"/>
          <w:color w:val="222222"/>
          <w:szCs w:val="24"/>
          <w:lang w:val="es-ES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Manten</w:t>
      </w:r>
      <w:r w:rsidR="008C2743" w:rsidRPr="00A35665">
        <w:rPr>
          <w:rFonts w:eastAsiaTheme="minorEastAsia" w:cs="Courier"/>
          <w:color w:val="222222"/>
          <w:szCs w:val="24"/>
          <w:lang w:val="es-ES"/>
        </w:rPr>
        <w:t>ga</w:t>
      </w:r>
      <w:r w:rsidRPr="00A35665">
        <w:rPr>
          <w:rFonts w:eastAsiaTheme="minorEastAsia" w:cs="Courier"/>
          <w:color w:val="222222"/>
          <w:szCs w:val="24"/>
          <w:lang w:val="es-ES"/>
        </w:rPr>
        <w:t xml:space="preserve"> contacto con la escuela / administradores del edificio </w:t>
      </w:r>
    </w:p>
    <w:p w14:paraId="7DF64FAE" w14:textId="7312E929" w:rsidR="00A41B95" w:rsidRPr="00A35665" w:rsidRDefault="00A41B95" w:rsidP="00E570F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450"/>
        <w:jc w:val="both"/>
        <w:rPr>
          <w:rFonts w:eastAsiaTheme="minorEastAsia" w:cs="Courier"/>
          <w:color w:val="222222"/>
          <w:szCs w:val="24"/>
          <w:lang w:val="es-ES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Pro</w:t>
      </w:r>
      <w:r w:rsidR="008C2743" w:rsidRPr="00A35665">
        <w:rPr>
          <w:rFonts w:eastAsiaTheme="minorEastAsia" w:cs="Courier"/>
          <w:color w:val="222222"/>
          <w:szCs w:val="24"/>
          <w:lang w:val="es-ES"/>
        </w:rPr>
        <w:t>vea</w:t>
      </w:r>
      <w:r w:rsidRPr="00A35665">
        <w:rPr>
          <w:rFonts w:eastAsiaTheme="minorEastAsia" w:cs="Courier"/>
          <w:color w:val="222222"/>
          <w:szCs w:val="24"/>
          <w:lang w:val="es-ES"/>
        </w:rPr>
        <w:t xml:space="preserve"> actualizaciones periódicas a los administradores del evento. </w:t>
      </w:r>
    </w:p>
    <w:p w14:paraId="76810F1D" w14:textId="2939DAB4" w:rsidR="00A41B95" w:rsidRPr="00A35665" w:rsidRDefault="00A41B95" w:rsidP="00E570FD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450"/>
        <w:jc w:val="both"/>
        <w:rPr>
          <w:rFonts w:eastAsiaTheme="minorEastAsia" w:cs="Courier"/>
          <w:color w:val="222222"/>
          <w:szCs w:val="24"/>
          <w:lang w:val="es-ES"/>
        </w:rPr>
      </w:pPr>
      <w:r w:rsidRPr="00A35665">
        <w:rPr>
          <w:rFonts w:eastAsiaTheme="minorEastAsia" w:cs="Courier"/>
          <w:color w:val="222222"/>
          <w:szCs w:val="24"/>
          <w:lang w:val="es-ES"/>
        </w:rPr>
        <w:t>Pro</w:t>
      </w:r>
      <w:r w:rsidR="008C2743" w:rsidRPr="00A35665">
        <w:rPr>
          <w:rFonts w:eastAsiaTheme="minorEastAsia" w:cs="Courier"/>
          <w:color w:val="222222"/>
          <w:szCs w:val="24"/>
          <w:lang w:val="es-ES"/>
        </w:rPr>
        <w:t>vea</w:t>
      </w:r>
      <w:r w:rsidRPr="00A35665">
        <w:rPr>
          <w:rFonts w:eastAsiaTheme="minorEastAsia" w:cs="Courier"/>
          <w:color w:val="222222"/>
          <w:szCs w:val="24"/>
          <w:lang w:val="es-ES"/>
        </w:rPr>
        <w:t xml:space="preserve"> recomendaciones a los administradores sobre si deben refugiarse en el lugar o evacuar o </w:t>
      </w:r>
      <w:r w:rsidR="008C2743" w:rsidRPr="00A35665">
        <w:rPr>
          <w:rFonts w:eastAsiaTheme="minorEastAsia" w:cs="Courier"/>
          <w:color w:val="222222"/>
          <w:szCs w:val="24"/>
          <w:lang w:val="es-ES"/>
        </w:rPr>
        <w:t>dar el visto bueno para el retorno a las labores normales</w:t>
      </w:r>
    </w:p>
    <w:p w14:paraId="75A7917B" w14:textId="77777777" w:rsidR="00AC16B3" w:rsidRDefault="00AC16B3" w:rsidP="00E570FD">
      <w:pPr>
        <w:jc w:val="both"/>
        <w:rPr>
          <w:b/>
          <w:lang w:val="es-ES_tradnl"/>
        </w:rPr>
      </w:pPr>
    </w:p>
    <w:p w14:paraId="59DA7F5F" w14:textId="15B521B8" w:rsidR="00DF058A" w:rsidRPr="00C561AE" w:rsidRDefault="00E94E34" w:rsidP="00F253BC">
      <w:pPr>
        <w:pStyle w:val="Heading2"/>
        <w:rPr>
          <w:b w:val="0"/>
          <w:lang w:val="es-ES_tradnl"/>
        </w:rPr>
      </w:pPr>
      <w:r w:rsidRPr="00C561AE">
        <w:rPr>
          <w:lang w:val="es-ES_tradnl"/>
        </w:rPr>
        <w:t>V</w:t>
      </w:r>
      <w:r w:rsidR="00A57F1D" w:rsidRPr="00C561AE">
        <w:rPr>
          <w:lang w:val="es-ES_tradnl"/>
        </w:rPr>
        <w:t xml:space="preserve">. </w:t>
      </w:r>
      <w:r w:rsidR="004600B9" w:rsidRPr="00C561AE">
        <w:rPr>
          <w:lang w:val="es-ES_tradnl"/>
        </w:rPr>
        <w:t xml:space="preserve">Concepto de las </w:t>
      </w:r>
      <w:r w:rsidR="00452495">
        <w:rPr>
          <w:lang w:val="es-ES_tradnl"/>
        </w:rPr>
        <w:t>o</w:t>
      </w:r>
      <w:r w:rsidR="004600B9" w:rsidRPr="00C561AE">
        <w:rPr>
          <w:lang w:val="es-ES_tradnl"/>
        </w:rPr>
        <w:t xml:space="preserve">peraciones para </w:t>
      </w:r>
      <w:r w:rsidR="00452495">
        <w:rPr>
          <w:lang w:val="es-ES_tradnl"/>
        </w:rPr>
        <w:t>d</w:t>
      </w:r>
      <w:r w:rsidR="004600B9" w:rsidRPr="00C561AE">
        <w:rPr>
          <w:lang w:val="es-ES_tradnl"/>
        </w:rPr>
        <w:t>esalojo</w:t>
      </w:r>
    </w:p>
    <w:p w14:paraId="2E55341B" w14:textId="22171417" w:rsidR="002C256E" w:rsidRPr="00C561AE" w:rsidRDefault="004600B9" w:rsidP="00E570FD">
      <w:pPr>
        <w:jc w:val="both"/>
        <w:rPr>
          <w:lang w:val="es-ES_tradnl"/>
        </w:rPr>
      </w:pPr>
      <w:r w:rsidRPr="00C561AE">
        <w:rPr>
          <w:lang w:val="es-ES_tradnl"/>
        </w:rPr>
        <w:t>Cuando se ha determinado que el desalojo del edificio es necesario</w:t>
      </w:r>
      <w:r w:rsidR="009853FA" w:rsidRPr="00C561AE">
        <w:rPr>
          <w:lang w:val="es-ES_tradnl"/>
        </w:rPr>
        <w:t>, debe completar lo</w:t>
      </w:r>
      <w:r w:rsidR="00492E70">
        <w:rPr>
          <w:lang w:val="es-ES_tradnl"/>
        </w:rPr>
        <w:t xml:space="preserve"> </w:t>
      </w:r>
      <w:r w:rsidR="009853FA" w:rsidRPr="00C561AE">
        <w:rPr>
          <w:lang w:val="es-ES_tradnl"/>
        </w:rPr>
        <w:t>siguiente:</w:t>
      </w:r>
      <w:r w:rsidRPr="00C561AE">
        <w:rPr>
          <w:lang w:val="es-ES_tradnl"/>
        </w:rPr>
        <w:t xml:space="preserve"> </w:t>
      </w:r>
    </w:p>
    <w:p w14:paraId="15BCCC6C" w14:textId="08D955CF" w:rsidR="00DF058A" w:rsidRPr="00C561AE" w:rsidRDefault="00A2644B" w:rsidP="00E570FD">
      <w:pPr>
        <w:tabs>
          <w:tab w:val="left" w:pos="450"/>
        </w:tabs>
        <w:ind w:left="360"/>
        <w:jc w:val="both"/>
        <w:rPr>
          <w:b/>
          <w:lang w:val="es-ES_tradnl"/>
        </w:rPr>
      </w:pPr>
      <w:r w:rsidRPr="00C561AE">
        <w:rPr>
          <w:b/>
          <w:lang w:val="es-ES_tradnl"/>
        </w:rPr>
        <w:t>a</w:t>
      </w:r>
      <w:r w:rsidR="008B6A8F" w:rsidRPr="00C561AE">
        <w:rPr>
          <w:b/>
          <w:lang w:val="es-ES_tradnl"/>
        </w:rPr>
        <w:t xml:space="preserve">. </w:t>
      </w:r>
      <w:r w:rsidR="00DF058A" w:rsidRPr="00C561AE">
        <w:rPr>
          <w:b/>
          <w:lang w:val="es-ES_tradnl"/>
        </w:rPr>
        <w:t xml:space="preserve">Roles </w:t>
      </w:r>
      <w:r w:rsidR="004600B9" w:rsidRPr="00C561AE">
        <w:rPr>
          <w:b/>
          <w:lang w:val="es-ES_tradnl"/>
        </w:rPr>
        <w:t xml:space="preserve">y </w:t>
      </w:r>
      <w:r w:rsidR="00452495">
        <w:rPr>
          <w:b/>
          <w:lang w:val="es-ES_tradnl"/>
        </w:rPr>
        <w:t>r</w:t>
      </w:r>
      <w:r w:rsidR="004600B9" w:rsidRPr="00C561AE">
        <w:rPr>
          <w:b/>
          <w:lang w:val="es-ES_tradnl"/>
        </w:rPr>
        <w:t>esponsabilidades</w:t>
      </w:r>
    </w:p>
    <w:p w14:paraId="06FB1232" w14:textId="6E3E1731" w:rsidR="00DF058A" w:rsidRPr="00C561AE" w:rsidRDefault="0041788F" w:rsidP="00E570FD">
      <w:pPr>
        <w:pStyle w:val="Smalla"/>
        <w:jc w:val="both"/>
        <w:rPr>
          <w:lang w:val="es-ES_tradnl"/>
        </w:rPr>
      </w:pPr>
      <w:r w:rsidRPr="00C561AE">
        <w:rPr>
          <w:lang w:val="es-ES_tradnl"/>
        </w:rPr>
        <w:t xml:space="preserve">i. </w:t>
      </w:r>
      <w:r w:rsidR="004600B9" w:rsidRPr="00C561AE">
        <w:rPr>
          <w:lang w:val="es-ES_tradnl"/>
        </w:rPr>
        <w:t xml:space="preserve">Administrador </w:t>
      </w:r>
      <w:r w:rsidR="00452495">
        <w:rPr>
          <w:lang w:val="es-ES_tradnl"/>
        </w:rPr>
        <w:t>e</w:t>
      </w:r>
      <w:r w:rsidR="004600B9" w:rsidRPr="00C561AE">
        <w:rPr>
          <w:lang w:val="es-ES_tradnl"/>
        </w:rPr>
        <w:t>scolar</w:t>
      </w:r>
      <w:r w:rsidR="00DF058A" w:rsidRPr="00C561AE">
        <w:rPr>
          <w:lang w:val="es-ES_tradnl"/>
        </w:rPr>
        <w:t xml:space="preserve"> / </w:t>
      </w:r>
      <w:r w:rsidR="00452495">
        <w:rPr>
          <w:lang w:val="es-ES_tradnl"/>
        </w:rPr>
        <w:t>p</w:t>
      </w:r>
      <w:r w:rsidR="00DF058A" w:rsidRPr="00C561AE">
        <w:rPr>
          <w:lang w:val="es-ES_tradnl"/>
        </w:rPr>
        <w:t xml:space="preserve">rincipal / </w:t>
      </w:r>
      <w:r w:rsidR="00452495">
        <w:rPr>
          <w:lang w:val="es-ES_tradnl"/>
        </w:rPr>
        <w:t>d</w:t>
      </w:r>
      <w:r w:rsidR="00DF058A" w:rsidRPr="00C561AE">
        <w:rPr>
          <w:lang w:val="es-ES_tradnl"/>
        </w:rPr>
        <w:t>irector</w:t>
      </w:r>
    </w:p>
    <w:p w14:paraId="68F5BC2A" w14:textId="767442C1" w:rsidR="00DF058A" w:rsidRPr="00C561AE" w:rsidRDefault="004600B9" w:rsidP="00E570FD">
      <w:pPr>
        <w:pStyle w:val="ListParagraph"/>
        <w:numPr>
          <w:ilvl w:val="0"/>
          <w:numId w:val="8"/>
        </w:numPr>
        <w:jc w:val="both"/>
        <w:rPr>
          <w:lang w:val="es-ES_tradnl"/>
        </w:rPr>
      </w:pPr>
      <w:r w:rsidRPr="00C561AE">
        <w:rPr>
          <w:lang w:val="es-ES_tradnl"/>
        </w:rPr>
        <w:t>Tome la determinación sobre el desalojo y el método para llevarlo a cabo</w:t>
      </w:r>
    </w:p>
    <w:p w14:paraId="36407358" w14:textId="03DCAD67" w:rsidR="00B06FDE" w:rsidRPr="00C561AE" w:rsidRDefault="00DE1718" w:rsidP="00E570FD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561AE">
        <w:rPr>
          <w:lang w:val="es-ES_tradnl"/>
        </w:rPr>
        <w:t>Determine</w:t>
      </w:r>
      <w:r w:rsidR="004600B9" w:rsidRPr="00C561AE">
        <w:rPr>
          <w:lang w:val="es-ES_tradnl"/>
        </w:rPr>
        <w:t xml:space="preserve"> si </w:t>
      </w:r>
      <w:r w:rsidR="009853FA" w:rsidRPr="00C561AE">
        <w:rPr>
          <w:lang w:val="es-ES_tradnl"/>
        </w:rPr>
        <w:t>deben desalojar</w:t>
      </w:r>
      <w:r w:rsidR="004600B9" w:rsidRPr="00C561AE">
        <w:rPr>
          <w:lang w:val="es-ES_tradnl"/>
        </w:rPr>
        <w:t xml:space="preserve"> a otra parte del edificio, fuera de este o a una localización alterna </w:t>
      </w:r>
    </w:p>
    <w:p w14:paraId="6195D9DF" w14:textId="476943EE" w:rsidR="0002067C" w:rsidRPr="00C561AE" w:rsidRDefault="004600B9" w:rsidP="00E570FD">
      <w:pPr>
        <w:pStyle w:val="ListParagraph"/>
        <w:numPr>
          <w:ilvl w:val="0"/>
          <w:numId w:val="9"/>
        </w:numPr>
        <w:jc w:val="both"/>
        <w:rPr>
          <w:lang w:val="es-ES_tradnl"/>
        </w:rPr>
      </w:pPr>
      <w:r w:rsidRPr="00C561AE">
        <w:rPr>
          <w:lang w:val="es-ES_tradnl"/>
        </w:rPr>
        <w:t xml:space="preserve">Si se desalojará a otra localización, coordine con las instalaciones que los recibirán </w:t>
      </w:r>
    </w:p>
    <w:p w14:paraId="4CD43739" w14:textId="6DA43E15" w:rsidR="002C256E" w:rsidRPr="00C561AE" w:rsidRDefault="002C256E" w:rsidP="00E570FD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 w:rsidRPr="00C561AE">
        <w:rPr>
          <w:lang w:val="es-ES_tradnl"/>
        </w:rPr>
        <w:t>Determine</w:t>
      </w:r>
      <w:r w:rsidR="004600B9" w:rsidRPr="00C561AE">
        <w:rPr>
          <w:lang w:val="es-ES_tradnl"/>
        </w:rPr>
        <w:t xml:space="preserve"> el mejor método para los movimientos de desalojo</w:t>
      </w:r>
      <w:r w:rsidRPr="00C561AE">
        <w:rPr>
          <w:lang w:val="es-ES_tradnl"/>
        </w:rPr>
        <w:t xml:space="preserve"> (</w:t>
      </w:r>
      <w:r w:rsidR="004600B9" w:rsidRPr="00C561AE">
        <w:rPr>
          <w:lang w:val="es-ES_tradnl"/>
        </w:rPr>
        <w:t>por ejemplo</w:t>
      </w:r>
      <w:r w:rsidR="006E1148" w:rsidRPr="00C561AE">
        <w:rPr>
          <w:lang w:val="es-ES_tradnl"/>
        </w:rPr>
        <w:t>,</w:t>
      </w:r>
      <w:r w:rsidR="004600B9" w:rsidRPr="00C561AE">
        <w:rPr>
          <w:lang w:val="es-ES_tradnl"/>
        </w:rPr>
        <w:t xml:space="preserve"> todos a la vez, por salones de clase, por grados) </w:t>
      </w:r>
    </w:p>
    <w:p w14:paraId="04575F2D" w14:textId="48DDBD60" w:rsidR="00DE1718" w:rsidRPr="00C561AE" w:rsidRDefault="00DE1718" w:rsidP="00E570FD">
      <w:pPr>
        <w:pStyle w:val="ListParagraph"/>
        <w:numPr>
          <w:ilvl w:val="0"/>
          <w:numId w:val="6"/>
        </w:numPr>
        <w:jc w:val="both"/>
        <w:rPr>
          <w:lang w:val="es-ES_tradnl"/>
        </w:rPr>
      </w:pPr>
      <w:r w:rsidRPr="00C561AE">
        <w:rPr>
          <w:lang w:val="es-ES_tradnl"/>
        </w:rPr>
        <w:t>Coordin</w:t>
      </w:r>
      <w:r w:rsidR="004600B9" w:rsidRPr="00C561AE">
        <w:rPr>
          <w:lang w:val="es-ES_tradnl"/>
        </w:rPr>
        <w:t xml:space="preserve">e la transportación para el desalojo </w:t>
      </w:r>
    </w:p>
    <w:p w14:paraId="26EAF02E" w14:textId="1B800A8A" w:rsidR="00B34783" w:rsidRPr="00C561AE" w:rsidRDefault="004600B9" w:rsidP="00E570FD">
      <w:pPr>
        <w:pStyle w:val="ListParagraph"/>
        <w:numPr>
          <w:ilvl w:val="1"/>
          <w:numId w:val="6"/>
        </w:numPr>
        <w:jc w:val="both"/>
        <w:rPr>
          <w:lang w:val="es-ES_tradnl"/>
        </w:rPr>
      </w:pPr>
      <w:r w:rsidRPr="00C561AE">
        <w:rPr>
          <w:lang w:val="es-ES_tradnl"/>
        </w:rPr>
        <w:t>Utilice los recursos que responden al edificio</w:t>
      </w:r>
      <w:r w:rsidR="00E805F3" w:rsidRPr="00C561AE">
        <w:rPr>
          <w:lang w:val="es-ES_tradnl"/>
        </w:rPr>
        <w:t xml:space="preserve"> (</w:t>
      </w:r>
      <w:r w:rsidRPr="00C561AE">
        <w:rPr>
          <w:lang w:val="es-ES_tradnl"/>
        </w:rPr>
        <w:t>por ejemplo, autobús escolar</w:t>
      </w:r>
      <w:r w:rsidR="00E805F3" w:rsidRPr="00C561AE">
        <w:rPr>
          <w:lang w:val="es-ES_tradnl"/>
        </w:rPr>
        <w:t>)</w:t>
      </w:r>
    </w:p>
    <w:p w14:paraId="1E0CDC58" w14:textId="7B1F44F4" w:rsidR="0002067C" w:rsidRPr="00C561AE" w:rsidRDefault="00E805F3" w:rsidP="00E570FD">
      <w:pPr>
        <w:pStyle w:val="ListParagraph"/>
        <w:numPr>
          <w:ilvl w:val="1"/>
          <w:numId w:val="6"/>
        </w:numPr>
        <w:jc w:val="both"/>
        <w:rPr>
          <w:szCs w:val="24"/>
          <w:lang w:val="es-ES_tradnl"/>
        </w:rPr>
      </w:pPr>
      <w:r w:rsidRPr="00C561AE">
        <w:rPr>
          <w:lang w:val="es-ES_tradnl"/>
        </w:rPr>
        <w:t xml:space="preserve">Determine </w:t>
      </w:r>
      <w:r w:rsidR="004600B9" w:rsidRPr="00C561AE">
        <w:rPr>
          <w:lang w:val="es-ES_tradnl"/>
        </w:rPr>
        <w:t xml:space="preserve">la mejor ruta de </w:t>
      </w:r>
      <w:r w:rsidR="00E82D84">
        <w:rPr>
          <w:lang w:val="es-ES_tradnl"/>
        </w:rPr>
        <w:t>desalojo</w:t>
      </w:r>
      <w:r w:rsidR="004600B9" w:rsidRPr="00C561AE">
        <w:rPr>
          <w:lang w:val="es-ES_tradnl"/>
        </w:rPr>
        <w:t xml:space="preserve"> </w:t>
      </w:r>
      <w:r w:rsidRPr="00C561AE">
        <w:rPr>
          <w:lang w:val="es-ES_tradnl"/>
        </w:rPr>
        <w:t>(</w:t>
      </w:r>
      <w:r w:rsidR="004600B9" w:rsidRPr="00C561AE">
        <w:rPr>
          <w:lang w:val="es-ES_tradnl"/>
        </w:rPr>
        <w:t xml:space="preserve">colabore con el personal de </w:t>
      </w:r>
      <w:r w:rsidR="004600B9" w:rsidRPr="00C561AE">
        <w:rPr>
          <w:szCs w:val="24"/>
          <w:lang w:val="es-ES_tradnl"/>
        </w:rPr>
        <w:t xml:space="preserve">primeros auxilios local para determinar qué camino está transitable) </w:t>
      </w:r>
    </w:p>
    <w:p w14:paraId="6E6DE851" w14:textId="3A1C75A5" w:rsidR="00DE1718" w:rsidRPr="00C561AE" w:rsidRDefault="00E805F3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Orde</w:t>
      </w:r>
      <w:r w:rsidR="004E4E3A" w:rsidRPr="00C561AE">
        <w:rPr>
          <w:szCs w:val="24"/>
          <w:lang w:val="es-ES_tradnl"/>
        </w:rPr>
        <w:t xml:space="preserve">ne a los maestros y personal a reunir a todos los niños bajo su cargo y llevar cuenta de ellos </w:t>
      </w:r>
    </w:p>
    <w:p w14:paraId="09766F27" w14:textId="10B11949" w:rsidR="00FB20C7" w:rsidRPr="00C561AE" w:rsidRDefault="00FB20C7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Notif</w:t>
      </w:r>
      <w:r w:rsidR="004E4E3A" w:rsidRPr="00C561AE">
        <w:rPr>
          <w:szCs w:val="24"/>
          <w:lang w:val="es-ES_tradnl"/>
        </w:rPr>
        <w:t xml:space="preserve">ique a todos los maestros y personal sobre el método de desalojo y el plan de relocalización </w:t>
      </w:r>
    </w:p>
    <w:p w14:paraId="1F92EB3C" w14:textId="52BA97F4" w:rsidR="00DF058A" w:rsidRPr="00C561AE" w:rsidRDefault="00DF058A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Notif</w:t>
      </w:r>
      <w:r w:rsidR="004E4E3A" w:rsidRPr="00C561AE">
        <w:rPr>
          <w:szCs w:val="24"/>
          <w:lang w:val="es-ES_tradnl"/>
        </w:rPr>
        <w:t xml:space="preserve">ique al personal de manejo de emergencias que el edificio será desalojado (Centro de despacho del </w:t>
      </w:r>
      <w:r w:rsidRPr="00C561AE">
        <w:rPr>
          <w:szCs w:val="24"/>
          <w:lang w:val="es-ES_tradnl"/>
        </w:rPr>
        <w:t>911</w:t>
      </w:r>
      <w:r w:rsidR="004E4E3A" w:rsidRPr="00C561AE">
        <w:rPr>
          <w:szCs w:val="24"/>
          <w:lang w:val="es-ES_tradnl"/>
        </w:rPr>
        <w:t>, policía, bomberos</w:t>
      </w:r>
      <w:r w:rsidRPr="00C561AE">
        <w:rPr>
          <w:szCs w:val="24"/>
          <w:lang w:val="es-ES_tradnl"/>
        </w:rPr>
        <w:t xml:space="preserve">, </w:t>
      </w:r>
      <w:r w:rsidR="004E4E3A" w:rsidRPr="00C561AE">
        <w:rPr>
          <w:szCs w:val="24"/>
          <w:lang w:val="es-ES_tradnl"/>
        </w:rPr>
        <w:t>primeros auxilios y manejo de emergencias local</w:t>
      </w:r>
      <w:r w:rsidRPr="00C561AE">
        <w:rPr>
          <w:szCs w:val="24"/>
          <w:lang w:val="es-ES_tradnl"/>
        </w:rPr>
        <w:t>)</w:t>
      </w:r>
    </w:p>
    <w:p w14:paraId="62571BE2" w14:textId="55A3F656" w:rsidR="00DF058A" w:rsidRPr="00C561AE" w:rsidRDefault="00DF058A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lastRenderedPageBreak/>
        <w:t>Notif</w:t>
      </w:r>
      <w:r w:rsidR="004E4E3A" w:rsidRPr="00C561AE">
        <w:rPr>
          <w:szCs w:val="24"/>
          <w:lang w:val="es-ES_tradnl"/>
        </w:rPr>
        <w:t xml:space="preserve">ique a la oficina del distrito central </w:t>
      </w:r>
      <w:r w:rsidR="0019185F" w:rsidRPr="00C561AE">
        <w:rPr>
          <w:szCs w:val="24"/>
          <w:lang w:val="es-ES_tradnl"/>
        </w:rPr>
        <w:t>(</w:t>
      </w:r>
      <w:r w:rsidR="004E4E3A" w:rsidRPr="00C561AE">
        <w:rPr>
          <w:szCs w:val="24"/>
          <w:lang w:val="es-ES_tradnl"/>
        </w:rPr>
        <w:t>si aplica</w:t>
      </w:r>
      <w:r w:rsidRPr="00C561AE">
        <w:rPr>
          <w:szCs w:val="24"/>
          <w:lang w:val="es-ES_tradnl"/>
        </w:rPr>
        <w:t>)</w:t>
      </w:r>
    </w:p>
    <w:p w14:paraId="42D5AB0E" w14:textId="7463D2CE" w:rsidR="00DF058A" w:rsidRPr="00C561AE" w:rsidRDefault="00DF058A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Dir</w:t>
      </w:r>
      <w:r w:rsidR="007C4E4E" w:rsidRPr="00C561AE">
        <w:rPr>
          <w:szCs w:val="24"/>
          <w:lang w:val="es-ES_tradnl"/>
        </w:rPr>
        <w:t>ija a alguien a monitorear las condiciones del edificio</w:t>
      </w:r>
      <w:r w:rsidRPr="00C561AE">
        <w:rPr>
          <w:szCs w:val="24"/>
          <w:lang w:val="es-ES_tradnl"/>
        </w:rPr>
        <w:t xml:space="preserve"> (</w:t>
      </w:r>
      <w:r w:rsidR="007C4E4E" w:rsidRPr="00C561AE">
        <w:rPr>
          <w:szCs w:val="24"/>
          <w:lang w:val="es-ES_tradnl"/>
        </w:rPr>
        <w:t>medios noticiosos</w:t>
      </w:r>
      <w:r w:rsidRPr="00C561AE">
        <w:rPr>
          <w:szCs w:val="24"/>
          <w:lang w:val="es-ES_tradnl"/>
        </w:rPr>
        <w:t xml:space="preserve">, </w:t>
      </w:r>
      <w:r w:rsidR="007C4E4E" w:rsidRPr="00C561AE">
        <w:rPr>
          <w:szCs w:val="24"/>
          <w:lang w:val="es-ES_tradnl"/>
        </w:rPr>
        <w:t>condiciones del edificio</w:t>
      </w:r>
      <w:r w:rsidRPr="00C561AE">
        <w:rPr>
          <w:szCs w:val="24"/>
          <w:lang w:val="es-ES_tradnl"/>
        </w:rPr>
        <w:t>, internet, etc.)</w:t>
      </w:r>
    </w:p>
    <w:p w14:paraId="1A101EE4" w14:textId="5688A7FF" w:rsidR="00E805F3" w:rsidRPr="00C561AE" w:rsidRDefault="007C4E4E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Monitoree la situación continuamente</w:t>
      </w:r>
    </w:p>
    <w:p w14:paraId="777DCC65" w14:textId="0F1AC53F" w:rsidR="00DF058A" w:rsidRPr="00621A06" w:rsidRDefault="00E805F3" w:rsidP="00E570FD">
      <w:pPr>
        <w:pStyle w:val="ListParagraph"/>
        <w:numPr>
          <w:ilvl w:val="0"/>
          <w:numId w:val="6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Notif</w:t>
      </w:r>
      <w:r w:rsidR="007C4E4E" w:rsidRPr="00C561AE">
        <w:rPr>
          <w:szCs w:val="24"/>
          <w:lang w:val="es-ES_tradnl"/>
        </w:rPr>
        <w:t xml:space="preserve">ique a los padres del desalojo y el procedimiento para recoger a los niños (si aplica) </w:t>
      </w:r>
    </w:p>
    <w:p w14:paraId="3696E2F1" w14:textId="35DCF2FC" w:rsidR="000D55CD" w:rsidRPr="00AC16B3" w:rsidRDefault="009853FA" w:rsidP="00E570FD">
      <w:pPr>
        <w:pStyle w:val="ListParagraph"/>
        <w:numPr>
          <w:ilvl w:val="0"/>
          <w:numId w:val="6"/>
        </w:numPr>
        <w:jc w:val="both"/>
        <w:rPr>
          <w:b/>
          <w:szCs w:val="24"/>
          <w:lang w:val="es-ES_tradnl"/>
        </w:rPr>
      </w:pPr>
      <w:r w:rsidRPr="00621A06">
        <w:rPr>
          <w:szCs w:val="24"/>
          <w:lang w:val="es-ES_tradnl"/>
        </w:rPr>
        <w:t>Comuníquese con</w:t>
      </w:r>
      <w:r w:rsidR="000D55CD" w:rsidRPr="00621A06">
        <w:rPr>
          <w:szCs w:val="24"/>
          <w:lang w:val="es-ES_tradnl"/>
        </w:rPr>
        <w:t xml:space="preserve"> la localización alterna y ayude a coordinar para que reciban a los niños</w:t>
      </w:r>
      <w:r w:rsidR="000D55CD" w:rsidRPr="00C561AE">
        <w:rPr>
          <w:szCs w:val="24"/>
          <w:lang w:val="es-ES_tradnl"/>
        </w:rPr>
        <w:t xml:space="preserve"> y el personal </w:t>
      </w:r>
    </w:p>
    <w:p w14:paraId="0367F076" w14:textId="05363F5F" w:rsidR="00DF058A" w:rsidRPr="00C561AE" w:rsidRDefault="008744BA" w:rsidP="002D31FB">
      <w:pPr>
        <w:spacing w:line="240" w:lineRule="auto"/>
        <w:ind w:left="540"/>
        <w:jc w:val="both"/>
        <w:rPr>
          <w:b/>
          <w:szCs w:val="24"/>
          <w:lang w:val="es-ES_tradnl"/>
        </w:rPr>
      </w:pPr>
      <w:proofErr w:type="spellStart"/>
      <w:r w:rsidRPr="00C561AE">
        <w:rPr>
          <w:b/>
          <w:szCs w:val="24"/>
          <w:lang w:val="es-ES_tradnl"/>
        </w:rPr>
        <w:t>ii</w:t>
      </w:r>
      <w:proofErr w:type="spellEnd"/>
      <w:r w:rsidRPr="00C561AE">
        <w:rPr>
          <w:b/>
          <w:szCs w:val="24"/>
          <w:lang w:val="es-ES_tradnl"/>
        </w:rPr>
        <w:t xml:space="preserve">. </w:t>
      </w:r>
      <w:r w:rsidR="000D55CD" w:rsidRPr="00C561AE">
        <w:rPr>
          <w:b/>
          <w:szCs w:val="24"/>
          <w:lang w:val="es-ES_tradnl"/>
        </w:rPr>
        <w:t>Maestros</w:t>
      </w:r>
      <w:r w:rsidR="00DF058A" w:rsidRPr="00C561AE">
        <w:rPr>
          <w:b/>
          <w:szCs w:val="24"/>
          <w:lang w:val="es-ES_tradnl"/>
        </w:rPr>
        <w:t xml:space="preserve"> / </w:t>
      </w:r>
      <w:r w:rsidR="00452495">
        <w:rPr>
          <w:b/>
          <w:szCs w:val="24"/>
          <w:lang w:val="es-ES_tradnl"/>
        </w:rPr>
        <w:t>p</w:t>
      </w:r>
      <w:r w:rsidR="000D55CD" w:rsidRPr="00C561AE">
        <w:rPr>
          <w:b/>
          <w:szCs w:val="24"/>
          <w:lang w:val="es-ES_tradnl"/>
        </w:rPr>
        <w:t>ersonal</w:t>
      </w:r>
    </w:p>
    <w:p w14:paraId="458096C4" w14:textId="627C8575" w:rsidR="00F80BF2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Reúna a los niños y lleve registro de asistencia</w:t>
      </w:r>
    </w:p>
    <w:p w14:paraId="7124A402" w14:textId="3B0A708A" w:rsidR="00F80BF2" w:rsidRPr="00C561AE" w:rsidRDefault="004809A5" w:rsidP="00E570FD">
      <w:pPr>
        <w:pStyle w:val="ListParagraph"/>
        <w:numPr>
          <w:ilvl w:val="1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Consider</w:t>
      </w:r>
      <w:r w:rsidR="0061489B" w:rsidRPr="00C561AE">
        <w:rPr>
          <w:szCs w:val="24"/>
          <w:lang w:val="es-ES_tradnl"/>
        </w:rPr>
        <w:t>e</w:t>
      </w:r>
      <w:r w:rsidRPr="00C561AE">
        <w:rPr>
          <w:szCs w:val="24"/>
          <w:lang w:val="es-ES_tradnl"/>
        </w:rPr>
        <w:t xml:space="preserve"> </w:t>
      </w:r>
      <w:r w:rsidR="0061489B" w:rsidRPr="00C561AE">
        <w:rPr>
          <w:szCs w:val="24"/>
          <w:lang w:val="es-ES_tradnl"/>
        </w:rPr>
        <w:t xml:space="preserve">asignar una pareja a los niños, para que se ayuden y protejan mutuamente (en inglés, </w:t>
      </w:r>
      <w:proofErr w:type="spellStart"/>
      <w:r w:rsidR="0061489B" w:rsidRPr="00045CE0">
        <w:rPr>
          <w:i/>
          <w:iCs/>
          <w:szCs w:val="24"/>
          <w:lang w:val="es-ES_tradnl"/>
        </w:rPr>
        <w:t>buddy</w:t>
      </w:r>
      <w:proofErr w:type="spellEnd"/>
      <w:r w:rsidR="0061489B" w:rsidRPr="00045CE0">
        <w:rPr>
          <w:i/>
          <w:iCs/>
          <w:szCs w:val="24"/>
          <w:lang w:val="es-ES_tradnl"/>
        </w:rPr>
        <w:t xml:space="preserve"> </w:t>
      </w:r>
      <w:proofErr w:type="spellStart"/>
      <w:r w:rsidR="0061489B" w:rsidRPr="00045CE0">
        <w:rPr>
          <w:i/>
          <w:iCs/>
          <w:szCs w:val="24"/>
          <w:lang w:val="es-ES_tradnl"/>
        </w:rPr>
        <w:t>system</w:t>
      </w:r>
      <w:proofErr w:type="spellEnd"/>
      <w:r w:rsidR="0061489B" w:rsidRPr="00C561AE">
        <w:rPr>
          <w:szCs w:val="24"/>
          <w:lang w:val="es-ES_tradnl"/>
        </w:rPr>
        <w:t>)</w:t>
      </w:r>
      <w:r w:rsidRPr="00C561AE">
        <w:rPr>
          <w:szCs w:val="24"/>
          <w:lang w:val="es-ES_tradnl"/>
        </w:rPr>
        <w:t xml:space="preserve"> </w:t>
      </w:r>
    </w:p>
    <w:p w14:paraId="25B4D385" w14:textId="3BF50AE2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Mantenga a los niños tranquilos</w:t>
      </w:r>
    </w:p>
    <w:p w14:paraId="25235349" w14:textId="434D51A1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Si el tiempo lo permite</w:t>
      </w:r>
      <w:r w:rsidR="00E805F3" w:rsidRPr="00C561AE">
        <w:rPr>
          <w:szCs w:val="24"/>
          <w:lang w:val="es-ES_tradnl"/>
        </w:rPr>
        <w:t xml:space="preserve">, </w:t>
      </w:r>
      <w:r w:rsidRPr="00C561AE">
        <w:rPr>
          <w:szCs w:val="24"/>
          <w:lang w:val="es-ES_tradnl"/>
        </w:rPr>
        <w:t xml:space="preserve">recuérdeles </w:t>
      </w:r>
      <w:r w:rsidR="009853FA" w:rsidRPr="00C561AE">
        <w:rPr>
          <w:szCs w:val="24"/>
          <w:lang w:val="es-ES_tradnl"/>
        </w:rPr>
        <w:t>llevar</w:t>
      </w:r>
      <w:r w:rsidRPr="00C561AE">
        <w:rPr>
          <w:szCs w:val="24"/>
          <w:lang w:val="es-ES_tradnl"/>
        </w:rPr>
        <w:t xml:space="preserve"> sus abrigos</w:t>
      </w:r>
      <w:r w:rsidR="00E805F3" w:rsidRPr="00C561AE">
        <w:rPr>
          <w:szCs w:val="24"/>
          <w:lang w:val="es-ES_tradnl"/>
        </w:rPr>
        <w:t xml:space="preserve"> </w:t>
      </w:r>
    </w:p>
    <w:p w14:paraId="573ED350" w14:textId="6149CA29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Mantenga a los niños juntos</w:t>
      </w:r>
    </w:p>
    <w:p w14:paraId="203D7BF5" w14:textId="0CC7776D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Siga las rutas de desalojo designadas </w:t>
      </w:r>
    </w:p>
    <w:p w14:paraId="71C91BF3" w14:textId="6B0FC95F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Cierre las puertas al salir y apague las luces, pero no ponga el pestillo a las puertas </w:t>
      </w:r>
    </w:p>
    <w:p w14:paraId="4B423116" w14:textId="6239CEFA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Lleve consigo un listado de los números de teléfono de padres y tutores</w:t>
      </w:r>
      <w:r w:rsidR="003E32EE" w:rsidRPr="00C561AE">
        <w:rPr>
          <w:szCs w:val="24"/>
          <w:lang w:val="es-ES_tradnl"/>
        </w:rPr>
        <w:t xml:space="preserve"> </w:t>
      </w:r>
    </w:p>
    <w:p w14:paraId="456203EA" w14:textId="2D621D31" w:rsidR="001833AD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Revise los baños y armarios, para asegurar que ningún niño se quedó </w:t>
      </w:r>
    </w:p>
    <w:p w14:paraId="5C3D0990" w14:textId="5697F541" w:rsidR="00D65792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Cuando lleguen al punto de reunión o transportación, registre la asistencia nuevamente</w:t>
      </w:r>
      <w:r w:rsidR="00E805F3" w:rsidRPr="00C561AE">
        <w:rPr>
          <w:szCs w:val="24"/>
          <w:lang w:val="es-ES_tradnl"/>
        </w:rPr>
        <w:t xml:space="preserve"> </w:t>
      </w:r>
    </w:p>
    <w:p w14:paraId="2CA4C62F" w14:textId="2FA4794C" w:rsidR="00D65792" w:rsidRPr="00C561AE" w:rsidRDefault="0061489B" w:rsidP="00E570FD">
      <w:pPr>
        <w:pStyle w:val="ListParagraph"/>
        <w:numPr>
          <w:ilvl w:val="1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Si están siendo transportados a una localización fuera de las instalaciones, registre la asistencia nuevamente una vez lleguen</w:t>
      </w:r>
      <w:r w:rsidR="00694ABB" w:rsidRPr="00C561AE">
        <w:rPr>
          <w:szCs w:val="24"/>
          <w:lang w:val="es-ES_tradnl"/>
        </w:rPr>
        <w:t xml:space="preserve"> </w:t>
      </w:r>
      <w:r w:rsidRPr="00C561AE">
        <w:rPr>
          <w:szCs w:val="24"/>
          <w:lang w:val="es-ES_tradnl"/>
        </w:rPr>
        <w:t>al lugar que los recibirá</w:t>
      </w:r>
    </w:p>
    <w:p w14:paraId="4853CFFE" w14:textId="4EB27143" w:rsidR="00D65792" w:rsidRPr="00C561AE" w:rsidRDefault="00694ABB" w:rsidP="00E570FD">
      <w:pPr>
        <w:pStyle w:val="ListParagraph"/>
        <w:numPr>
          <w:ilvl w:val="1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Report</w:t>
      </w:r>
      <w:r w:rsidR="0061489B" w:rsidRPr="00C561AE">
        <w:rPr>
          <w:szCs w:val="24"/>
          <w:lang w:val="es-ES_tradnl"/>
        </w:rPr>
        <w:t>e la asistencia a la administración</w:t>
      </w:r>
    </w:p>
    <w:p w14:paraId="525F11B9" w14:textId="26DB571E" w:rsidR="00D65792" w:rsidRPr="00C561AE" w:rsidRDefault="00E805F3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Report</w:t>
      </w:r>
      <w:r w:rsidR="0061489B" w:rsidRPr="00C561AE">
        <w:rPr>
          <w:szCs w:val="24"/>
          <w:lang w:val="es-ES_tradnl"/>
        </w:rPr>
        <w:t>e cualquier niño perdido a la administración</w:t>
      </w:r>
    </w:p>
    <w:p w14:paraId="2437C6DE" w14:textId="75EF5CD4" w:rsidR="00E805F3" w:rsidRPr="00C561AE" w:rsidRDefault="0061489B" w:rsidP="00E570FD">
      <w:pPr>
        <w:pStyle w:val="ListParagraph"/>
        <w:numPr>
          <w:ilvl w:val="0"/>
          <w:numId w:val="11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Aguarde más instrucciones</w:t>
      </w:r>
    </w:p>
    <w:p w14:paraId="0AD4F244" w14:textId="1AC64C1B" w:rsidR="00DF058A" w:rsidRPr="00C561AE" w:rsidRDefault="009E0D54" w:rsidP="002D31FB">
      <w:pPr>
        <w:spacing w:line="240" w:lineRule="auto"/>
        <w:ind w:left="810" w:hanging="360"/>
        <w:jc w:val="both"/>
        <w:rPr>
          <w:b/>
          <w:szCs w:val="24"/>
          <w:lang w:val="es-ES_tradnl"/>
        </w:rPr>
      </w:pPr>
      <w:proofErr w:type="spellStart"/>
      <w:r w:rsidRPr="00C561AE">
        <w:rPr>
          <w:b/>
          <w:szCs w:val="24"/>
          <w:lang w:val="es-ES_tradnl"/>
        </w:rPr>
        <w:t>ii</w:t>
      </w:r>
      <w:r w:rsidR="00CB7F4C" w:rsidRPr="00C561AE">
        <w:rPr>
          <w:b/>
          <w:szCs w:val="24"/>
          <w:lang w:val="es-ES_tradnl"/>
        </w:rPr>
        <w:t>i</w:t>
      </w:r>
      <w:proofErr w:type="spellEnd"/>
      <w:r w:rsidR="00CB7F4C" w:rsidRPr="00C561AE">
        <w:rPr>
          <w:b/>
          <w:szCs w:val="24"/>
          <w:lang w:val="es-ES_tradnl"/>
        </w:rPr>
        <w:t xml:space="preserve">. </w:t>
      </w:r>
      <w:r w:rsidR="0020284E" w:rsidRPr="00C561AE">
        <w:rPr>
          <w:b/>
          <w:szCs w:val="24"/>
          <w:lang w:val="es-ES_tradnl"/>
        </w:rPr>
        <w:t xml:space="preserve">Mantenimiento / </w:t>
      </w:r>
      <w:r w:rsidR="00452495">
        <w:rPr>
          <w:b/>
          <w:szCs w:val="24"/>
          <w:lang w:val="es-ES_tradnl"/>
        </w:rPr>
        <w:t>c</w:t>
      </w:r>
      <w:r w:rsidR="0020284E" w:rsidRPr="00C561AE">
        <w:rPr>
          <w:b/>
          <w:szCs w:val="24"/>
          <w:lang w:val="es-ES_tradnl"/>
        </w:rPr>
        <w:t>onserjes</w:t>
      </w:r>
    </w:p>
    <w:p w14:paraId="4F76B1FD" w14:textId="429031BC" w:rsidR="00A85FD6" w:rsidRPr="003F4F9E" w:rsidRDefault="0020284E" w:rsidP="00E570FD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Asegúrese de que las rutas de </w:t>
      </w:r>
      <w:r w:rsidR="00A85FD6" w:rsidRPr="003F4F9E">
        <w:rPr>
          <w:rFonts w:eastAsiaTheme="minorEastAsia" w:cs="Courier"/>
          <w:color w:val="222222"/>
          <w:szCs w:val="24"/>
          <w:lang w:val="es-ES"/>
        </w:rPr>
        <w:t>desalojo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dentro del edificio estén despejadas </w:t>
      </w:r>
    </w:p>
    <w:p w14:paraId="1C9502F4" w14:textId="1DD2A75C" w:rsidR="00A85FD6" w:rsidRPr="003F4F9E" w:rsidRDefault="0020284E" w:rsidP="00E570FD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Si está </w:t>
      </w:r>
      <w:r w:rsidR="00A85FD6" w:rsidRPr="003F4F9E">
        <w:rPr>
          <w:rFonts w:eastAsiaTheme="minorEastAsia" w:cs="Courier"/>
          <w:color w:val="222222"/>
          <w:szCs w:val="24"/>
          <w:lang w:val="es-ES"/>
        </w:rPr>
        <w:t>desalojando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a otra ubicación dentro del edificio, asegúrese de que el área esté lista para recibir niños y personal </w:t>
      </w:r>
    </w:p>
    <w:p w14:paraId="4186E888" w14:textId="32050CE5" w:rsidR="00A85FD6" w:rsidRPr="003F4F9E" w:rsidRDefault="009853FA" w:rsidP="00E570FD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>Monitore</w:t>
      </w:r>
      <w:r w:rsidR="00A85FD6" w:rsidRPr="003F4F9E">
        <w:rPr>
          <w:rFonts w:eastAsiaTheme="minorEastAsia" w:cs="Courier"/>
          <w:color w:val="222222"/>
          <w:szCs w:val="24"/>
          <w:lang w:val="es-ES"/>
        </w:rPr>
        <w:t>e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la integridad del edificio </w:t>
      </w:r>
    </w:p>
    <w:p w14:paraId="07A92A60" w14:textId="2CEE2AC0" w:rsidR="00A85FD6" w:rsidRPr="003F4F9E" w:rsidRDefault="00A85FD6" w:rsidP="00E570FD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Apoye 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>con</w:t>
      </w:r>
      <w:r w:rsidR="009853FA" w:rsidRPr="003F4F9E">
        <w:rPr>
          <w:rFonts w:eastAsiaTheme="minorEastAsia" w:cs="Courier"/>
          <w:color w:val="222222"/>
          <w:szCs w:val="24"/>
          <w:lang w:val="es-ES"/>
        </w:rPr>
        <w:t xml:space="preserve"> el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control de tráfico</w:t>
      </w:r>
      <w:r w:rsidRPr="003F4F9E">
        <w:rPr>
          <w:rFonts w:eastAsiaTheme="minorEastAsia" w:cs="Courier"/>
          <w:color w:val="222222"/>
          <w:szCs w:val="24"/>
          <w:lang w:val="es-ES"/>
        </w:rPr>
        <w:t>,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según sea necesario </w:t>
      </w:r>
    </w:p>
    <w:p w14:paraId="36C44979" w14:textId="6121EF02" w:rsidR="00A85FD6" w:rsidRPr="003F4F9E" w:rsidRDefault="0020284E" w:rsidP="00E570FD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Revise el edificio en busca de estudiantes no contados / verifique </w:t>
      </w:r>
      <w:r w:rsidR="009853FA" w:rsidRPr="003F4F9E">
        <w:rPr>
          <w:rFonts w:eastAsiaTheme="minorEastAsia" w:cs="Courier"/>
          <w:color w:val="222222"/>
          <w:szCs w:val="24"/>
          <w:lang w:val="es-ES"/>
        </w:rPr>
        <w:t>el desalojo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6ABC88D9" w14:textId="38B8B6BD" w:rsidR="00AC16B3" w:rsidRPr="002D31FB" w:rsidRDefault="0020284E" w:rsidP="002D31FB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Apague los servicios 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de</w:t>
      </w:r>
      <w:r w:rsidRPr="003F4F9E">
        <w:rPr>
          <w:rFonts w:eastAsiaTheme="minorEastAsia" w:cs="Courier"/>
          <w:color w:val="222222"/>
          <w:szCs w:val="24"/>
          <w:lang w:val="es-ES"/>
        </w:rPr>
        <w:t>l edificio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, según se le indique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20565B93" w14:textId="1114BA7D" w:rsidR="00DF058A" w:rsidRPr="00C561AE" w:rsidRDefault="003D7647" w:rsidP="002D31FB">
      <w:pPr>
        <w:spacing w:line="240" w:lineRule="auto"/>
        <w:ind w:left="810" w:hanging="360"/>
        <w:jc w:val="both"/>
        <w:rPr>
          <w:szCs w:val="24"/>
          <w:highlight w:val="yellow"/>
          <w:lang w:val="es-ES_tradnl"/>
        </w:rPr>
      </w:pPr>
      <w:proofErr w:type="spellStart"/>
      <w:r w:rsidRPr="00C561AE">
        <w:rPr>
          <w:b/>
          <w:szCs w:val="24"/>
          <w:lang w:val="es-ES_tradnl"/>
        </w:rPr>
        <w:t>iv</w:t>
      </w:r>
      <w:proofErr w:type="spellEnd"/>
      <w:r w:rsidRPr="00C561AE">
        <w:rPr>
          <w:b/>
          <w:szCs w:val="24"/>
          <w:lang w:val="es-ES_tradnl"/>
        </w:rPr>
        <w:t>.</w:t>
      </w:r>
      <w:r w:rsidR="00E57FAA" w:rsidRPr="00C561AE">
        <w:rPr>
          <w:b/>
          <w:szCs w:val="24"/>
          <w:lang w:val="es-ES_tradnl"/>
        </w:rPr>
        <w:t xml:space="preserve"> </w:t>
      </w:r>
      <w:r w:rsidR="007222D8" w:rsidRPr="00C561AE">
        <w:rPr>
          <w:b/>
          <w:szCs w:val="24"/>
          <w:lang w:val="es-ES_tradnl"/>
        </w:rPr>
        <w:t xml:space="preserve">Personal de </w:t>
      </w:r>
      <w:r w:rsidR="00452495">
        <w:rPr>
          <w:b/>
          <w:szCs w:val="24"/>
          <w:lang w:val="es-ES_tradnl"/>
        </w:rPr>
        <w:t>o</w:t>
      </w:r>
      <w:r w:rsidR="007222D8" w:rsidRPr="00C561AE">
        <w:rPr>
          <w:b/>
          <w:szCs w:val="24"/>
          <w:lang w:val="es-ES_tradnl"/>
        </w:rPr>
        <w:t>ficina</w:t>
      </w:r>
    </w:p>
    <w:p w14:paraId="6D38803B" w14:textId="2D11D28D" w:rsidR="00A85FD6" w:rsidRPr="003F4F9E" w:rsidRDefault="0020284E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>Obtenga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 xml:space="preserve"> y lleve consigo</w:t>
      </w:r>
      <w:r w:rsidR="009853FA" w:rsidRPr="003F4F9E">
        <w:rPr>
          <w:rFonts w:eastAsiaTheme="minorEastAsia" w:cs="Courier"/>
          <w:color w:val="222222"/>
          <w:szCs w:val="24"/>
          <w:lang w:val="es-ES"/>
        </w:rPr>
        <w:t xml:space="preserve"> un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lista</w:t>
      </w:r>
      <w:r w:rsidR="009853FA" w:rsidRPr="003F4F9E">
        <w:rPr>
          <w:rFonts w:eastAsiaTheme="minorEastAsia" w:cs="Courier"/>
          <w:color w:val="222222"/>
          <w:szCs w:val="24"/>
          <w:lang w:val="es-ES"/>
        </w:rPr>
        <w:t>do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 xml:space="preserve"> de </w:t>
      </w:r>
      <w:r w:rsidR="009853FA" w:rsidRPr="003F4F9E">
        <w:rPr>
          <w:rFonts w:eastAsiaTheme="minorEastAsia" w:cs="Courier"/>
          <w:color w:val="222222"/>
          <w:szCs w:val="24"/>
          <w:lang w:val="es-ES"/>
        </w:rPr>
        <w:t xml:space="preserve">los 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números telefónicos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de los padres o tutores de los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niños </w:t>
      </w:r>
    </w:p>
    <w:p w14:paraId="25AD330E" w14:textId="52FA655F" w:rsidR="00A85FD6" w:rsidRPr="003F4F9E" w:rsidRDefault="0020284E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Lleve un 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registro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de asistencia 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diario,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de los niños y el personal</w:t>
      </w:r>
    </w:p>
    <w:p w14:paraId="227CEC57" w14:textId="162405A0" w:rsidR="00A85FD6" w:rsidRPr="003F4F9E" w:rsidRDefault="007222D8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lastRenderedPageBreak/>
        <w:t>Lleve consigo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un registro de visitante</w:t>
      </w:r>
      <w:r w:rsidRPr="003F4F9E">
        <w:rPr>
          <w:rFonts w:eastAsiaTheme="minorEastAsia" w:cs="Courier"/>
          <w:color w:val="222222"/>
          <w:szCs w:val="24"/>
          <w:lang w:val="es-ES"/>
        </w:rPr>
        <w:t>s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2A60F9EE" w14:textId="5792EEDD" w:rsidR="00A85FD6" w:rsidRPr="003F4F9E" w:rsidRDefault="0020284E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 xml:space="preserve">Ayude a dirigir a los niños al lugar de </w:t>
      </w:r>
      <w:r w:rsidR="00E82D84">
        <w:rPr>
          <w:rFonts w:eastAsiaTheme="minorEastAsia" w:cs="Courier"/>
          <w:color w:val="222222"/>
          <w:szCs w:val="24"/>
          <w:lang w:val="es-ES"/>
        </w:rPr>
        <w:t>desalojo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o al transporte</w:t>
      </w:r>
    </w:p>
    <w:p w14:paraId="51BADE11" w14:textId="18A57581" w:rsidR="00A85FD6" w:rsidRPr="003F4F9E" w:rsidRDefault="007222D8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>Atienda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los teléfonos cuando sea seguro hacerlo </w:t>
      </w:r>
    </w:p>
    <w:p w14:paraId="7BFD6BE8" w14:textId="0B7801A9" w:rsidR="00A85FD6" w:rsidRPr="003F4F9E" w:rsidRDefault="009853FA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>Comuníquese con el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 xml:space="preserve"> lugar que los recibirá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y 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atienda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los teléfonos según sea necesario</w:t>
      </w:r>
    </w:p>
    <w:p w14:paraId="5953002D" w14:textId="51F37E73" w:rsidR="00A85FD6" w:rsidRPr="003F4F9E" w:rsidRDefault="0020284E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>Asist</w:t>
      </w:r>
      <w:r w:rsidR="007222D8" w:rsidRPr="003F4F9E">
        <w:rPr>
          <w:rFonts w:eastAsiaTheme="minorEastAsia" w:cs="Courier"/>
          <w:color w:val="222222"/>
          <w:szCs w:val="24"/>
          <w:lang w:val="es-ES"/>
        </w:rPr>
        <w:t>a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 con la responsabilidad de los niños y el personal</w:t>
      </w:r>
    </w:p>
    <w:p w14:paraId="5507A675" w14:textId="1148B99D" w:rsidR="0020284E" w:rsidRPr="003F4F9E" w:rsidRDefault="007222D8" w:rsidP="00E570FD">
      <w:pPr>
        <w:pStyle w:val="ListParagraph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3F4F9E">
        <w:rPr>
          <w:rFonts w:eastAsiaTheme="minorEastAsia" w:cs="Courier"/>
          <w:color w:val="222222"/>
          <w:szCs w:val="24"/>
          <w:lang w:val="es-ES"/>
        </w:rPr>
        <w:t>Lleve con usted una lista impresa de niños (para cada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 xml:space="preserve"> maestro o </w:t>
      </w:r>
      <w:r w:rsidRPr="003F4F9E">
        <w:rPr>
          <w:rFonts w:eastAsiaTheme="minorEastAsia" w:cs="Courier"/>
          <w:color w:val="222222"/>
          <w:szCs w:val="24"/>
          <w:lang w:val="es-ES"/>
        </w:rPr>
        <w:t xml:space="preserve">salón de clases), </w:t>
      </w:r>
      <w:r w:rsidR="0020284E" w:rsidRPr="003F4F9E">
        <w:rPr>
          <w:rFonts w:eastAsiaTheme="minorEastAsia" w:cs="Courier"/>
          <w:color w:val="222222"/>
          <w:szCs w:val="24"/>
          <w:lang w:val="es-ES"/>
        </w:rPr>
        <w:t>para los esfuerzos de reunificación</w:t>
      </w:r>
    </w:p>
    <w:p w14:paraId="4791F8CE" w14:textId="2C93EBDE" w:rsidR="00DF058A" w:rsidRPr="00C561AE" w:rsidRDefault="00EA0BE0" w:rsidP="002D31FB">
      <w:pPr>
        <w:spacing w:line="240" w:lineRule="auto"/>
        <w:ind w:left="810" w:hanging="360"/>
        <w:jc w:val="both"/>
        <w:rPr>
          <w:b/>
          <w:szCs w:val="24"/>
          <w:lang w:val="es-ES_tradnl"/>
        </w:rPr>
      </w:pPr>
      <w:r w:rsidRPr="00C561AE">
        <w:rPr>
          <w:b/>
          <w:szCs w:val="24"/>
          <w:lang w:val="es-ES_tradnl"/>
        </w:rPr>
        <w:t xml:space="preserve">v. </w:t>
      </w:r>
      <w:r w:rsidR="00E04605" w:rsidRPr="00C561AE">
        <w:rPr>
          <w:b/>
          <w:szCs w:val="24"/>
          <w:lang w:val="es-ES_tradnl"/>
        </w:rPr>
        <w:t xml:space="preserve">Gobierno </w:t>
      </w:r>
      <w:r w:rsidR="00452495">
        <w:rPr>
          <w:b/>
          <w:szCs w:val="24"/>
          <w:lang w:val="es-ES_tradnl"/>
        </w:rPr>
        <w:t>l</w:t>
      </w:r>
      <w:r w:rsidR="00E04605" w:rsidRPr="00C561AE">
        <w:rPr>
          <w:b/>
          <w:szCs w:val="24"/>
          <w:lang w:val="es-ES_tradnl"/>
        </w:rPr>
        <w:t>ocal</w:t>
      </w:r>
      <w:r w:rsidR="00DF058A" w:rsidRPr="00C561AE">
        <w:rPr>
          <w:b/>
          <w:szCs w:val="24"/>
          <w:lang w:val="es-ES_tradnl"/>
        </w:rPr>
        <w:t xml:space="preserve"> (</w:t>
      </w:r>
      <w:r w:rsidR="00452495">
        <w:rPr>
          <w:b/>
          <w:szCs w:val="24"/>
          <w:lang w:val="es-ES_tradnl"/>
        </w:rPr>
        <w:t>p</w:t>
      </w:r>
      <w:r w:rsidR="00E04605" w:rsidRPr="00C561AE">
        <w:rPr>
          <w:b/>
          <w:szCs w:val="24"/>
          <w:lang w:val="es-ES_tradnl"/>
        </w:rPr>
        <w:t>ersonal de primeros auxilios</w:t>
      </w:r>
      <w:r w:rsidR="00DF058A" w:rsidRPr="00C561AE">
        <w:rPr>
          <w:b/>
          <w:szCs w:val="24"/>
          <w:lang w:val="es-ES_tradnl"/>
        </w:rPr>
        <w:t xml:space="preserve">, </w:t>
      </w:r>
      <w:r w:rsidR="00452495">
        <w:rPr>
          <w:b/>
          <w:szCs w:val="24"/>
          <w:lang w:val="es-ES_tradnl"/>
        </w:rPr>
        <w:t>m</w:t>
      </w:r>
      <w:r w:rsidR="00E04605" w:rsidRPr="00C561AE">
        <w:rPr>
          <w:b/>
          <w:szCs w:val="24"/>
          <w:lang w:val="es-ES_tradnl"/>
        </w:rPr>
        <w:t>anejo de emergencias</w:t>
      </w:r>
      <w:r w:rsidR="00DF058A" w:rsidRPr="00C561AE">
        <w:rPr>
          <w:b/>
          <w:szCs w:val="24"/>
          <w:lang w:val="es-ES_tradnl"/>
        </w:rPr>
        <w:t>)</w:t>
      </w:r>
    </w:p>
    <w:p w14:paraId="4318592B" w14:textId="27507F61" w:rsidR="00A85FD6" w:rsidRPr="00B5514F" w:rsidRDefault="0020284E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Manten</w:t>
      </w:r>
      <w:r w:rsidR="00E04605" w:rsidRPr="00B5514F">
        <w:rPr>
          <w:rFonts w:eastAsiaTheme="minorEastAsia" w:cs="Courier"/>
          <w:color w:val="222222"/>
          <w:szCs w:val="24"/>
          <w:lang w:val="es-ES"/>
        </w:rPr>
        <w:t>ga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contacto con la escuela / administradores del edificio </w:t>
      </w:r>
    </w:p>
    <w:p w14:paraId="5F406794" w14:textId="4C68D91E" w:rsidR="00A85FD6" w:rsidRPr="00B5514F" w:rsidRDefault="0020284E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Pro</w:t>
      </w:r>
      <w:r w:rsidR="00E04605" w:rsidRPr="00B5514F">
        <w:rPr>
          <w:rFonts w:eastAsiaTheme="minorEastAsia" w:cs="Courier"/>
          <w:color w:val="222222"/>
          <w:szCs w:val="24"/>
          <w:lang w:val="es-ES"/>
        </w:rPr>
        <w:t>vea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actualizaciones periódicas a los administradores del evento</w:t>
      </w:r>
    </w:p>
    <w:p w14:paraId="59FC050A" w14:textId="12307211" w:rsidR="00A85FD6" w:rsidRPr="00B5514F" w:rsidRDefault="0020284E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Cuando sea posible, desp</w:t>
      </w:r>
      <w:r w:rsidR="00E04605" w:rsidRPr="00B5514F">
        <w:rPr>
          <w:rFonts w:eastAsiaTheme="minorEastAsia" w:cs="Courier"/>
          <w:color w:val="222222"/>
          <w:szCs w:val="24"/>
          <w:lang w:val="es-ES"/>
        </w:rPr>
        <w:t>liegue ayuda a</w:t>
      </w:r>
      <w:r w:rsidRPr="00B5514F">
        <w:rPr>
          <w:rFonts w:eastAsiaTheme="minorEastAsia" w:cs="Courier"/>
          <w:color w:val="222222"/>
          <w:szCs w:val="24"/>
          <w:lang w:val="es-ES"/>
        </w:rPr>
        <w:t>l lugar para a</w:t>
      </w:r>
      <w:r w:rsidR="00E04605" w:rsidRPr="00B5514F">
        <w:rPr>
          <w:rFonts w:eastAsiaTheme="minorEastAsia" w:cs="Courier"/>
          <w:color w:val="222222"/>
          <w:szCs w:val="24"/>
          <w:lang w:val="es-ES"/>
        </w:rPr>
        <w:t>sistir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con </w:t>
      </w:r>
      <w:r w:rsidR="00747101">
        <w:rPr>
          <w:rFonts w:eastAsiaTheme="minorEastAsia" w:cs="Courier"/>
          <w:color w:val="222222"/>
          <w:szCs w:val="24"/>
          <w:lang w:val="es-ES"/>
        </w:rPr>
        <w:t xml:space="preserve">el desalojo 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/ control de tráfico </w:t>
      </w:r>
    </w:p>
    <w:p w14:paraId="01A09B32" w14:textId="2273E06F" w:rsidR="00A85FD6" w:rsidRPr="00B5514F" w:rsidRDefault="00E04605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 xml:space="preserve">Brinde </w:t>
      </w:r>
      <w:r w:rsidR="0020284E" w:rsidRPr="00B5514F">
        <w:rPr>
          <w:rFonts w:eastAsiaTheme="minorEastAsia" w:cs="Courier"/>
          <w:color w:val="222222"/>
          <w:szCs w:val="24"/>
          <w:lang w:val="es-ES"/>
        </w:rPr>
        <w:t xml:space="preserve">recomendaciones a los administradores sobre si deben refugiarse en el lugar o evacuar o </w:t>
      </w:r>
      <w:r w:rsidRPr="00B5514F">
        <w:rPr>
          <w:rFonts w:eastAsiaTheme="minorEastAsia" w:cs="Courier"/>
          <w:color w:val="222222"/>
          <w:szCs w:val="24"/>
          <w:lang w:val="es-ES"/>
        </w:rPr>
        <w:t>dar el visto bueno para el retorno a las labores normales</w:t>
      </w:r>
      <w:r w:rsidR="0020284E" w:rsidRPr="00B5514F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6D081F3E" w14:textId="5955D788" w:rsidR="00A85FD6" w:rsidRPr="00B5514F" w:rsidRDefault="00300C2C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Ayude</w:t>
      </w:r>
      <w:r w:rsidR="0020284E" w:rsidRPr="00B5514F">
        <w:rPr>
          <w:rFonts w:eastAsiaTheme="minorEastAsia" w:cs="Courier"/>
          <w:color w:val="222222"/>
          <w:szCs w:val="24"/>
          <w:lang w:val="es-ES"/>
        </w:rPr>
        <w:t xml:space="preserve"> a garantizar que las rutas de </w:t>
      </w:r>
      <w:r w:rsidR="00747101">
        <w:rPr>
          <w:rFonts w:eastAsiaTheme="minorEastAsia" w:cs="Courier"/>
          <w:color w:val="222222"/>
          <w:szCs w:val="24"/>
          <w:lang w:val="es-ES"/>
        </w:rPr>
        <w:t>desalojo</w:t>
      </w:r>
      <w:r w:rsidR="0020284E" w:rsidRPr="00B5514F">
        <w:rPr>
          <w:rFonts w:eastAsiaTheme="minorEastAsia" w:cs="Courier"/>
          <w:color w:val="222222"/>
          <w:szCs w:val="24"/>
          <w:lang w:val="es-ES"/>
        </w:rPr>
        <w:t xml:space="preserve"> estén despejadas para el transporte</w:t>
      </w:r>
    </w:p>
    <w:p w14:paraId="7BD0223B" w14:textId="3CCB32AA" w:rsidR="00A85FD6" w:rsidRPr="00B5514F" w:rsidRDefault="0020284E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Ayud</w:t>
      </w:r>
      <w:r w:rsidR="00300C2C" w:rsidRPr="00B5514F">
        <w:rPr>
          <w:rFonts w:eastAsiaTheme="minorEastAsia" w:cs="Courier"/>
          <w:color w:val="222222"/>
          <w:szCs w:val="24"/>
          <w:lang w:val="es-ES"/>
        </w:rPr>
        <w:t>e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a obtener los suministros necesarios</w:t>
      </w:r>
    </w:p>
    <w:p w14:paraId="6BB720A7" w14:textId="7B44A4B6" w:rsidR="00A85FD6" w:rsidRPr="00B5514F" w:rsidRDefault="00300C2C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 xml:space="preserve">Ayude </w:t>
      </w:r>
      <w:r w:rsidR="0020284E" w:rsidRPr="00B5514F">
        <w:rPr>
          <w:rFonts w:eastAsiaTheme="minorEastAsia" w:cs="Courier"/>
          <w:color w:val="222222"/>
          <w:szCs w:val="24"/>
          <w:lang w:val="es-ES"/>
        </w:rPr>
        <w:t xml:space="preserve">a organizar las necesidades de salud </w:t>
      </w:r>
      <w:r w:rsidRPr="00B5514F">
        <w:rPr>
          <w:rFonts w:eastAsiaTheme="minorEastAsia" w:cs="Courier"/>
          <w:color w:val="222222"/>
          <w:szCs w:val="24"/>
          <w:lang w:val="es-ES"/>
        </w:rPr>
        <w:t>conductual</w:t>
      </w:r>
      <w:r w:rsidR="0020284E" w:rsidRPr="00B5514F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11749B62" w14:textId="1CDF910B" w:rsidR="0020284E" w:rsidRPr="00B5514F" w:rsidRDefault="0020284E" w:rsidP="00E570FD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Asist</w:t>
      </w:r>
      <w:r w:rsidR="00300C2C" w:rsidRPr="00B5514F">
        <w:rPr>
          <w:rFonts w:eastAsiaTheme="minorEastAsia" w:cs="Courier"/>
          <w:color w:val="222222"/>
          <w:szCs w:val="24"/>
          <w:lang w:val="es-ES"/>
        </w:rPr>
        <w:t>a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en los esfuerzos de notif</w:t>
      </w:r>
      <w:r w:rsidR="00300C2C" w:rsidRPr="00B5514F">
        <w:rPr>
          <w:rFonts w:eastAsiaTheme="minorEastAsia" w:cs="Courier"/>
          <w:color w:val="222222"/>
          <w:szCs w:val="24"/>
          <w:lang w:val="es-ES"/>
        </w:rPr>
        <w:t>icación pública y reunificación</w:t>
      </w:r>
    </w:p>
    <w:p w14:paraId="19176852" w14:textId="68F3021D" w:rsidR="00694ABB" w:rsidRPr="00C561AE" w:rsidRDefault="00915F8A" w:rsidP="002D31FB">
      <w:pPr>
        <w:spacing w:line="240" w:lineRule="auto"/>
        <w:ind w:left="720" w:hanging="360"/>
        <w:jc w:val="both"/>
        <w:rPr>
          <w:b/>
          <w:szCs w:val="24"/>
          <w:lang w:val="es-ES_tradnl"/>
        </w:rPr>
      </w:pPr>
      <w:r w:rsidRPr="00C561AE">
        <w:rPr>
          <w:b/>
          <w:szCs w:val="24"/>
          <w:lang w:val="es-ES_tradnl"/>
        </w:rPr>
        <w:t>vi. T</w:t>
      </w:r>
      <w:r w:rsidR="00694ABB" w:rsidRPr="00C561AE">
        <w:rPr>
          <w:b/>
          <w:szCs w:val="24"/>
          <w:lang w:val="es-ES_tradnl"/>
        </w:rPr>
        <w:t>ransporta</w:t>
      </w:r>
      <w:r w:rsidR="00300C2C" w:rsidRPr="00C561AE">
        <w:rPr>
          <w:b/>
          <w:szCs w:val="24"/>
          <w:lang w:val="es-ES_tradnl"/>
        </w:rPr>
        <w:t>ción</w:t>
      </w:r>
    </w:p>
    <w:p w14:paraId="3E9BB52E" w14:textId="2AC14CD9" w:rsidR="00A85FD6" w:rsidRPr="00B5514F" w:rsidRDefault="0020284E" w:rsidP="00E570FD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Despach</w:t>
      </w:r>
      <w:r w:rsidR="00300C2C" w:rsidRPr="00B5514F">
        <w:rPr>
          <w:rFonts w:eastAsiaTheme="minorEastAsia" w:cs="Courier"/>
          <w:color w:val="222222"/>
          <w:szCs w:val="24"/>
          <w:lang w:val="es-ES"/>
        </w:rPr>
        <w:t>e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unidades de transporte al edificio para recoger a los niños y al personal </w:t>
      </w:r>
    </w:p>
    <w:p w14:paraId="03FA3D37" w14:textId="444998C1" w:rsidR="00A85FD6" w:rsidRPr="00B5514F" w:rsidRDefault="0020284E" w:rsidP="00E570FD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Utili</w:t>
      </w:r>
      <w:r w:rsidR="00300C2C" w:rsidRPr="00B5514F">
        <w:rPr>
          <w:rFonts w:eastAsiaTheme="minorEastAsia" w:cs="Courier"/>
          <w:color w:val="222222"/>
          <w:szCs w:val="24"/>
          <w:lang w:val="es-ES"/>
        </w:rPr>
        <w:t>ce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rutas de </w:t>
      </w:r>
      <w:r w:rsidR="003C769A">
        <w:rPr>
          <w:rFonts w:eastAsiaTheme="minorEastAsia" w:cs="Courier"/>
          <w:color w:val="222222"/>
          <w:szCs w:val="24"/>
          <w:lang w:val="es-ES"/>
        </w:rPr>
        <w:t>desalojo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preestablecidas </w:t>
      </w:r>
    </w:p>
    <w:p w14:paraId="6CFD6374" w14:textId="1931C828" w:rsidR="00A85FD6" w:rsidRPr="00B5514F" w:rsidRDefault="0020284E" w:rsidP="00E570FD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Si hay algún peligro en la ruta, repórtelo al gobierno local</w:t>
      </w:r>
    </w:p>
    <w:p w14:paraId="75D6C376" w14:textId="541895E5" w:rsidR="00A85FD6" w:rsidRPr="00B5514F" w:rsidRDefault="00300C2C" w:rsidP="00E570FD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Mantenga</w:t>
      </w:r>
      <w:r w:rsidR="00522823" w:rsidRPr="00B5514F">
        <w:rPr>
          <w:rFonts w:eastAsiaTheme="minorEastAsia" w:cs="Courier"/>
          <w:color w:val="222222"/>
          <w:szCs w:val="24"/>
          <w:lang w:val="es-ES"/>
        </w:rPr>
        <w:t xml:space="preserve"> un registro de todos los </w:t>
      </w:r>
      <w:r w:rsidR="00736ED9">
        <w:rPr>
          <w:rFonts w:eastAsiaTheme="minorEastAsia" w:cs="Courier"/>
          <w:color w:val="222222"/>
          <w:szCs w:val="24"/>
          <w:lang w:val="es-ES"/>
        </w:rPr>
        <w:t>vehículos</w:t>
      </w:r>
      <w:r w:rsidR="00522823" w:rsidRPr="00B5514F">
        <w:rPr>
          <w:rFonts w:eastAsiaTheme="minorEastAsia" w:cs="Courier"/>
          <w:color w:val="222222"/>
          <w:szCs w:val="24"/>
          <w:lang w:val="es-ES"/>
        </w:rPr>
        <w:t xml:space="preserve"> de transportación </w:t>
      </w:r>
    </w:p>
    <w:p w14:paraId="0FF6BE0E" w14:textId="7D4375E2" w:rsidR="00A85FD6" w:rsidRPr="00B5514F" w:rsidRDefault="0020284E" w:rsidP="00E570FD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>Mantenga un registro de los recorridos de transport</w:t>
      </w:r>
      <w:r w:rsidR="00522823" w:rsidRPr="00B5514F">
        <w:rPr>
          <w:rFonts w:eastAsiaTheme="minorEastAsia" w:cs="Courier"/>
          <w:color w:val="222222"/>
          <w:szCs w:val="24"/>
          <w:lang w:val="es-ES"/>
        </w:rPr>
        <w:t>ación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(hora de llegada, etc.) </w:t>
      </w:r>
    </w:p>
    <w:p w14:paraId="16469827" w14:textId="4219B80A" w:rsidR="0020284E" w:rsidRPr="00B5514F" w:rsidRDefault="0020284E" w:rsidP="00E570FD">
      <w:pPr>
        <w:pStyle w:val="ListParagraph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B5514F">
        <w:rPr>
          <w:rFonts w:eastAsiaTheme="minorEastAsia" w:cs="Courier"/>
          <w:color w:val="222222"/>
          <w:szCs w:val="24"/>
          <w:lang w:val="es-ES"/>
        </w:rPr>
        <w:t xml:space="preserve">Continúe haciendo </w:t>
      </w:r>
      <w:r w:rsidR="00522823" w:rsidRPr="00B5514F">
        <w:rPr>
          <w:rFonts w:eastAsiaTheme="minorEastAsia" w:cs="Courier"/>
          <w:color w:val="222222"/>
          <w:szCs w:val="24"/>
          <w:lang w:val="es-ES"/>
        </w:rPr>
        <w:t>recorridos,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hasta que todos los niños y el personal sean </w:t>
      </w:r>
      <w:r w:rsidR="00522823" w:rsidRPr="00B5514F">
        <w:rPr>
          <w:rFonts w:eastAsiaTheme="minorEastAsia" w:cs="Courier"/>
          <w:color w:val="222222"/>
          <w:szCs w:val="24"/>
          <w:lang w:val="es-ES"/>
        </w:rPr>
        <w:t>desalojados</w:t>
      </w:r>
      <w:r w:rsidRPr="00B5514F">
        <w:rPr>
          <w:rFonts w:eastAsiaTheme="minorEastAsia" w:cs="Courier"/>
          <w:color w:val="222222"/>
          <w:szCs w:val="24"/>
          <w:lang w:val="es-ES"/>
        </w:rPr>
        <w:t xml:space="preserve"> y contabilizado</w:t>
      </w:r>
      <w:r w:rsidR="006E0946">
        <w:rPr>
          <w:rFonts w:eastAsiaTheme="minorEastAsia" w:cs="Courier"/>
          <w:color w:val="222222"/>
          <w:szCs w:val="24"/>
          <w:lang w:val="es-ES"/>
        </w:rPr>
        <w:t>s</w:t>
      </w:r>
    </w:p>
    <w:p w14:paraId="17D11086" w14:textId="0650D7A0" w:rsidR="007D4D2F" w:rsidRPr="00C561AE" w:rsidRDefault="002D2321" w:rsidP="002D31FB">
      <w:pPr>
        <w:spacing w:line="240" w:lineRule="auto"/>
        <w:ind w:left="360"/>
        <w:jc w:val="both"/>
        <w:rPr>
          <w:b/>
          <w:szCs w:val="24"/>
          <w:lang w:val="es-ES_tradnl"/>
        </w:rPr>
      </w:pPr>
      <w:proofErr w:type="spellStart"/>
      <w:r w:rsidRPr="00C561AE">
        <w:rPr>
          <w:b/>
          <w:szCs w:val="24"/>
          <w:lang w:val="es-ES_tradnl"/>
        </w:rPr>
        <w:t>vii</w:t>
      </w:r>
      <w:proofErr w:type="spellEnd"/>
      <w:r w:rsidRPr="00C561AE">
        <w:rPr>
          <w:b/>
          <w:szCs w:val="24"/>
          <w:lang w:val="es-ES_tradnl"/>
        </w:rPr>
        <w:t xml:space="preserve">. </w:t>
      </w:r>
      <w:r w:rsidR="00522823" w:rsidRPr="00C561AE">
        <w:rPr>
          <w:b/>
          <w:szCs w:val="24"/>
          <w:lang w:val="es-ES_tradnl"/>
        </w:rPr>
        <w:t>Personal en las instalaciones que recibirán a los refugiados</w:t>
      </w:r>
    </w:p>
    <w:p w14:paraId="191EB537" w14:textId="77777777" w:rsidR="00A85FD6" w:rsidRPr="00C561AE" w:rsidRDefault="00A85FD6" w:rsidP="00E570F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 xml:space="preserve">Prepare el lugar para recibir a los niños y al personal </w:t>
      </w:r>
    </w:p>
    <w:p w14:paraId="018FB264" w14:textId="4EA78143" w:rsidR="00A85FD6" w:rsidRPr="00C561AE" w:rsidRDefault="00A85FD6" w:rsidP="00E570F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Asist</w:t>
      </w:r>
      <w:r w:rsidR="00522823" w:rsidRPr="00C561AE">
        <w:rPr>
          <w:rFonts w:eastAsiaTheme="minorEastAsia" w:cs="Courier"/>
          <w:color w:val="222222"/>
          <w:szCs w:val="24"/>
          <w:lang w:val="es-ES"/>
        </w:rPr>
        <w:t>a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en la coordinación de la llegada de niños y personal</w:t>
      </w:r>
    </w:p>
    <w:p w14:paraId="42318705" w14:textId="0196838D" w:rsidR="00A85FD6" w:rsidRPr="00C561AE" w:rsidRDefault="00522823" w:rsidP="00E570FD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Ayude</w:t>
      </w:r>
      <w:r w:rsidR="00A85FD6" w:rsidRPr="00C561AE">
        <w:rPr>
          <w:rFonts w:eastAsiaTheme="minorEastAsia" w:cs="Courier"/>
          <w:color w:val="222222"/>
          <w:szCs w:val="24"/>
          <w:lang w:val="es-ES"/>
        </w:rPr>
        <w:t xml:space="preserve"> a mantener el orden en el lugar de recepción</w:t>
      </w:r>
    </w:p>
    <w:p w14:paraId="5160CD1C" w14:textId="51B62DA9" w:rsidR="001F025E" w:rsidRPr="00151394" w:rsidRDefault="00A85FD6" w:rsidP="00151394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C561AE">
        <w:rPr>
          <w:rFonts w:eastAsiaTheme="minorEastAsia" w:cs="Courier"/>
          <w:color w:val="222222"/>
          <w:szCs w:val="24"/>
          <w:lang w:val="es-ES"/>
        </w:rPr>
        <w:t>Manten</w:t>
      </w:r>
      <w:r w:rsidR="00522823" w:rsidRPr="00C561AE">
        <w:rPr>
          <w:rFonts w:eastAsiaTheme="minorEastAsia" w:cs="Courier"/>
          <w:color w:val="222222"/>
          <w:szCs w:val="24"/>
          <w:lang w:val="es-ES"/>
        </w:rPr>
        <w:t>ga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comunicaciones telefónicas </w:t>
      </w:r>
      <w:r w:rsidR="00522823" w:rsidRPr="00C561AE">
        <w:rPr>
          <w:rFonts w:eastAsiaTheme="minorEastAsia" w:cs="Courier"/>
          <w:color w:val="222222"/>
          <w:szCs w:val="24"/>
          <w:lang w:val="es-ES"/>
        </w:rPr>
        <w:t>con los</w:t>
      </w:r>
      <w:r w:rsidRPr="00C561AE">
        <w:rPr>
          <w:rFonts w:eastAsiaTheme="minorEastAsia" w:cs="Courier"/>
          <w:color w:val="222222"/>
          <w:szCs w:val="24"/>
          <w:lang w:val="es-ES"/>
        </w:rPr>
        <w:t xml:space="preserve"> padres preocupados</w:t>
      </w:r>
    </w:p>
    <w:p w14:paraId="78F62279" w14:textId="15957CE9" w:rsidR="00AC16B3" w:rsidRDefault="00AC16B3" w:rsidP="00E570FD">
      <w:pPr>
        <w:pStyle w:val="ListParagraph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</w:p>
    <w:p w14:paraId="22E5C15A" w14:textId="77777777" w:rsidR="00AC16B3" w:rsidRPr="001F025E" w:rsidRDefault="00AC16B3" w:rsidP="00E570FD">
      <w:pPr>
        <w:pStyle w:val="ListParagraph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</w:p>
    <w:p w14:paraId="7B7329B2" w14:textId="09A0FD1C" w:rsidR="0064274D" w:rsidRPr="00C561AE" w:rsidRDefault="00BE4639" w:rsidP="00F253BC">
      <w:pPr>
        <w:pStyle w:val="Heading2"/>
        <w:rPr>
          <w:b w:val="0"/>
          <w:lang w:val="es-ES_tradnl"/>
        </w:rPr>
      </w:pPr>
      <w:r w:rsidRPr="00C561AE">
        <w:rPr>
          <w:lang w:val="es-ES_tradnl"/>
        </w:rPr>
        <w:t xml:space="preserve">VI. </w:t>
      </w:r>
      <w:r w:rsidR="001A04DB" w:rsidRPr="00C561AE">
        <w:rPr>
          <w:lang w:val="es-ES_tradnl"/>
        </w:rPr>
        <w:t xml:space="preserve">Concepto de las </w:t>
      </w:r>
      <w:r w:rsidR="00452495">
        <w:rPr>
          <w:lang w:val="es-ES_tradnl"/>
        </w:rPr>
        <w:t>o</w:t>
      </w:r>
      <w:r w:rsidR="001A04DB" w:rsidRPr="00C561AE">
        <w:rPr>
          <w:lang w:val="es-ES_tradnl"/>
        </w:rPr>
        <w:t xml:space="preserve">peraciones para </w:t>
      </w:r>
      <w:r w:rsidR="00452495">
        <w:rPr>
          <w:lang w:val="es-ES_tradnl"/>
        </w:rPr>
        <w:t>r</w:t>
      </w:r>
      <w:r w:rsidR="001A04DB" w:rsidRPr="00C561AE">
        <w:rPr>
          <w:lang w:val="es-ES_tradnl"/>
        </w:rPr>
        <w:t>eunificación</w:t>
      </w:r>
    </w:p>
    <w:p w14:paraId="0C137ACB" w14:textId="2039FF2F" w:rsidR="001E0BBB" w:rsidRPr="00C561AE" w:rsidRDefault="0065664D" w:rsidP="00E570FD">
      <w:pPr>
        <w:tabs>
          <w:tab w:val="left" w:pos="450"/>
        </w:tabs>
        <w:ind w:left="360"/>
        <w:jc w:val="both"/>
        <w:rPr>
          <w:b/>
          <w:lang w:val="es-ES_tradnl"/>
        </w:rPr>
      </w:pPr>
      <w:r w:rsidRPr="00C561AE">
        <w:rPr>
          <w:b/>
          <w:lang w:val="es-ES_tradnl"/>
        </w:rPr>
        <w:t xml:space="preserve">a. </w:t>
      </w:r>
      <w:r w:rsidR="001A04DB" w:rsidRPr="00C561AE">
        <w:rPr>
          <w:b/>
          <w:lang w:val="es-ES_tradnl"/>
        </w:rPr>
        <w:t xml:space="preserve">Concepto de las </w:t>
      </w:r>
      <w:r w:rsidR="00452495">
        <w:rPr>
          <w:b/>
          <w:lang w:val="es-ES_tradnl"/>
        </w:rPr>
        <w:t>o</w:t>
      </w:r>
      <w:r w:rsidR="001A04DB" w:rsidRPr="00C561AE">
        <w:rPr>
          <w:b/>
          <w:lang w:val="es-ES_tradnl"/>
        </w:rPr>
        <w:t>peraciones</w:t>
      </w:r>
    </w:p>
    <w:p w14:paraId="625A6B3A" w14:textId="6907F648" w:rsidR="001E0BBB" w:rsidRPr="00C561AE" w:rsidRDefault="001A04DB" w:rsidP="00E570FD">
      <w:pPr>
        <w:ind w:left="634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La r</w:t>
      </w:r>
      <w:r w:rsidR="001E0BBB" w:rsidRPr="00C561AE">
        <w:rPr>
          <w:szCs w:val="24"/>
          <w:lang w:val="es-ES_tradnl"/>
        </w:rPr>
        <w:t>eunifica</w:t>
      </w:r>
      <w:r w:rsidRPr="00C561AE">
        <w:rPr>
          <w:szCs w:val="24"/>
          <w:lang w:val="es-ES_tradnl"/>
        </w:rPr>
        <w:t xml:space="preserve">ción de los niños con sus madres es una tarea grande que debe organizarse para </w:t>
      </w:r>
      <w:r w:rsidR="003E5377" w:rsidRPr="00C561AE">
        <w:rPr>
          <w:szCs w:val="24"/>
          <w:lang w:val="es-ES_tradnl"/>
        </w:rPr>
        <w:t>tomar en cuenta</w:t>
      </w:r>
      <w:r w:rsidRPr="00C561AE">
        <w:rPr>
          <w:szCs w:val="24"/>
          <w:lang w:val="es-ES_tradnl"/>
        </w:rPr>
        <w:t xml:space="preserve"> a todos los niños. Se utilizarán los siguientes conceptos de operaciones:</w:t>
      </w:r>
    </w:p>
    <w:p w14:paraId="41D073BA" w14:textId="1C5911AB" w:rsidR="001E0BBB" w:rsidRPr="00C561AE" w:rsidRDefault="001A04DB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lastRenderedPageBreak/>
        <w:t>Se designará un área para la reunificación</w:t>
      </w:r>
      <w:r w:rsidR="001E0BBB" w:rsidRPr="00C561AE">
        <w:rPr>
          <w:szCs w:val="24"/>
          <w:lang w:val="es-ES_tradnl"/>
        </w:rPr>
        <w:t xml:space="preserve">. </w:t>
      </w:r>
      <w:r w:rsidRPr="00C561AE">
        <w:rPr>
          <w:szCs w:val="24"/>
          <w:lang w:val="es-ES_tradnl"/>
        </w:rPr>
        <w:t xml:space="preserve">Esta área se ordenará de acuerdo </w:t>
      </w:r>
      <w:r w:rsidR="00860AEE">
        <w:rPr>
          <w:szCs w:val="24"/>
          <w:lang w:val="es-ES_tradnl"/>
        </w:rPr>
        <w:t>con</w:t>
      </w:r>
      <w:r w:rsidRPr="00C561AE">
        <w:rPr>
          <w:szCs w:val="24"/>
          <w:lang w:val="es-ES_tradnl"/>
        </w:rPr>
        <w:t xml:space="preserve"> la primera letra del apellido del niño</w:t>
      </w:r>
      <w:r w:rsidR="001E0BBB" w:rsidRPr="00C561AE">
        <w:rPr>
          <w:szCs w:val="24"/>
          <w:lang w:val="es-ES_tradnl"/>
        </w:rPr>
        <w:t>:</w:t>
      </w:r>
    </w:p>
    <w:p w14:paraId="74F4705F" w14:textId="45E5224C" w:rsidR="001E0BBB" w:rsidRPr="00C561AE" w:rsidRDefault="001E0BBB" w:rsidP="00E570FD">
      <w:pPr>
        <w:pStyle w:val="ListParagraph"/>
        <w:numPr>
          <w:ilvl w:val="1"/>
          <w:numId w:val="1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A-E (</w:t>
      </w:r>
      <w:r w:rsidR="001A04DB" w:rsidRPr="00C561AE">
        <w:rPr>
          <w:szCs w:val="24"/>
          <w:lang w:val="es-ES_tradnl"/>
        </w:rPr>
        <w:t>Mesa o área</w:t>
      </w:r>
      <w:r w:rsidRPr="00C561AE">
        <w:rPr>
          <w:szCs w:val="24"/>
          <w:lang w:val="es-ES_tradnl"/>
        </w:rPr>
        <w:t xml:space="preserve"> 1)</w:t>
      </w:r>
    </w:p>
    <w:p w14:paraId="6087E97E" w14:textId="4829F824" w:rsidR="001E0BBB" w:rsidRPr="00C561AE" w:rsidRDefault="001A04DB" w:rsidP="00E570FD">
      <w:pPr>
        <w:pStyle w:val="ListParagraph"/>
        <w:numPr>
          <w:ilvl w:val="1"/>
          <w:numId w:val="1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F-J (Mesa o área </w:t>
      </w:r>
      <w:r w:rsidR="001E0BBB" w:rsidRPr="00C561AE">
        <w:rPr>
          <w:szCs w:val="24"/>
          <w:lang w:val="es-ES_tradnl"/>
        </w:rPr>
        <w:t>2)</w:t>
      </w:r>
    </w:p>
    <w:p w14:paraId="59155FB6" w14:textId="55A2896D" w:rsidR="001E0BBB" w:rsidRPr="00C561AE" w:rsidRDefault="001E0BBB" w:rsidP="00E570FD">
      <w:pPr>
        <w:pStyle w:val="ListParagraph"/>
        <w:numPr>
          <w:ilvl w:val="1"/>
          <w:numId w:val="1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K-N (</w:t>
      </w:r>
      <w:r w:rsidR="001A04DB" w:rsidRPr="00C561AE">
        <w:rPr>
          <w:szCs w:val="24"/>
          <w:lang w:val="es-ES_tradnl"/>
        </w:rPr>
        <w:t xml:space="preserve">Mesa o área </w:t>
      </w:r>
      <w:r w:rsidRPr="00C561AE">
        <w:rPr>
          <w:szCs w:val="24"/>
          <w:lang w:val="es-ES_tradnl"/>
        </w:rPr>
        <w:t>3)</w:t>
      </w:r>
    </w:p>
    <w:p w14:paraId="2405BA43" w14:textId="3EB044A0" w:rsidR="001E0BBB" w:rsidRPr="00C561AE" w:rsidRDefault="001E0BBB" w:rsidP="00E570FD">
      <w:pPr>
        <w:pStyle w:val="ListParagraph"/>
        <w:numPr>
          <w:ilvl w:val="1"/>
          <w:numId w:val="1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O-S (</w:t>
      </w:r>
      <w:r w:rsidR="001A04DB" w:rsidRPr="00C561AE">
        <w:rPr>
          <w:szCs w:val="24"/>
          <w:lang w:val="es-ES_tradnl"/>
        </w:rPr>
        <w:t xml:space="preserve">Mesa o área </w:t>
      </w:r>
      <w:r w:rsidRPr="00C561AE">
        <w:rPr>
          <w:szCs w:val="24"/>
          <w:lang w:val="es-ES_tradnl"/>
        </w:rPr>
        <w:t>4)</w:t>
      </w:r>
    </w:p>
    <w:p w14:paraId="0AC75A75" w14:textId="0341DA24" w:rsidR="001E0BBB" w:rsidRPr="00C561AE" w:rsidRDefault="001E0BBB" w:rsidP="00E570FD">
      <w:pPr>
        <w:pStyle w:val="ListParagraph"/>
        <w:numPr>
          <w:ilvl w:val="1"/>
          <w:numId w:val="14"/>
        </w:numPr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T-Z (</w:t>
      </w:r>
      <w:r w:rsidR="001A04DB" w:rsidRPr="00C561AE">
        <w:rPr>
          <w:szCs w:val="24"/>
          <w:lang w:val="es-ES_tradnl"/>
        </w:rPr>
        <w:t xml:space="preserve">Mesa o área </w:t>
      </w:r>
      <w:r w:rsidRPr="00C561AE">
        <w:rPr>
          <w:szCs w:val="24"/>
          <w:lang w:val="es-ES_tradnl"/>
        </w:rPr>
        <w:t>5)</w:t>
      </w:r>
    </w:p>
    <w:p w14:paraId="1CE6043C" w14:textId="37AD347D" w:rsidR="001E0BBB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El área de reunificación será atendida por el personal de oficina o el personal </w:t>
      </w:r>
      <w:proofErr w:type="spellStart"/>
      <w:r w:rsidR="00860AEE" w:rsidRPr="00FC2A03">
        <w:rPr>
          <w:szCs w:val="24"/>
          <w:lang w:val="es-ES_tradnl"/>
        </w:rPr>
        <w:t>para</w:t>
      </w:r>
      <w:r w:rsidR="00860AEE">
        <w:rPr>
          <w:szCs w:val="24"/>
          <w:lang w:val="es-ES_tradnl"/>
        </w:rPr>
        <w:t>-</w:t>
      </w:r>
      <w:r w:rsidR="00860AEE" w:rsidRPr="00FC2A03">
        <w:rPr>
          <w:szCs w:val="24"/>
          <w:lang w:val="es-ES_tradnl"/>
        </w:rPr>
        <w:t>profesional</w:t>
      </w:r>
      <w:proofErr w:type="spellEnd"/>
      <w:r w:rsidR="001E0BBB" w:rsidRPr="00C561AE">
        <w:rPr>
          <w:szCs w:val="24"/>
          <w:lang w:val="es-ES_tradnl"/>
        </w:rPr>
        <w:t xml:space="preserve"> </w:t>
      </w:r>
    </w:p>
    <w:p w14:paraId="3F3D4172" w14:textId="70B2523F" w:rsidR="001E0BBB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El personal de m</w:t>
      </w:r>
      <w:r w:rsidR="001E0BBB" w:rsidRPr="00C561AE">
        <w:rPr>
          <w:szCs w:val="24"/>
          <w:lang w:val="es-ES_tradnl"/>
        </w:rPr>
        <w:t>a</w:t>
      </w:r>
      <w:r w:rsidRPr="00C561AE">
        <w:rPr>
          <w:szCs w:val="24"/>
          <w:lang w:val="es-ES_tradnl"/>
        </w:rPr>
        <w:t>ntenimiento</w:t>
      </w:r>
      <w:r w:rsidR="001E0BBB" w:rsidRPr="00C561AE">
        <w:rPr>
          <w:szCs w:val="24"/>
          <w:lang w:val="es-ES_tradnl"/>
        </w:rPr>
        <w:t xml:space="preserve"> / se</w:t>
      </w:r>
      <w:r w:rsidRPr="00C561AE">
        <w:rPr>
          <w:szCs w:val="24"/>
          <w:lang w:val="es-ES_tradnl"/>
        </w:rPr>
        <w:t>guridad</w:t>
      </w:r>
      <w:r w:rsidR="001E0BBB" w:rsidRPr="00C561AE">
        <w:rPr>
          <w:szCs w:val="24"/>
          <w:lang w:val="es-ES_tradnl"/>
        </w:rPr>
        <w:t xml:space="preserve">/ </w:t>
      </w:r>
      <w:r w:rsidRPr="00C561AE">
        <w:rPr>
          <w:szCs w:val="24"/>
          <w:lang w:val="es-ES_tradnl"/>
        </w:rPr>
        <w:t xml:space="preserve">la policía local le asistirá con el estacionamiento y dirigirá a los padres o tutores al lugar donde pueden recoger los niños </w:t>
      </w:r>
      <w:r w:rsidR="001E0BBB" w:rsidRPr="00C561AE">
        <w:rPr>
          <w:szCs w:val="24"/>
          <w:lang w:val="es-ES_tradnl"/>
        </w:rPr>
        <w:t xml:space="preserve"> </w:t>
      </w:r>
    </w:p>
    <w:p w14:paraId="2C048F7A" w14:textId="5B8E6CDB" w:rsidR="001E0BBB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Los padres o tutores proveerán </w:t>
      </w:r>
      <w:r w:rsidR="00151394" w:rsidRPr="00C561AE">
        <w:rPr>
          <w:szCs w:val="24"/>
          <w:lang w:val="es-ES_tradnl"/>
        </w:rPr>
        <w:t>el nombre</w:t>
      </w:r>
      <w:r w:rsidRPr="00C561AE">
        <w:rPr>
          <w:szCs w:val="24"/>
          <w:lang w:val="es-ES_tradnl"/>
        </w:rPr>
        <w:t xml:space="preserve"> del niño y de su maestro</w:t>
      </w:r>
    </w:p>
    <w:p w14:paraId="2BD75D5D" w14:textId="2337C91B" w:rsidR="005A7503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Los padres o tutores proveerán su tarjeta de identificación</w:t>
      </w:r>
    </w:p>
    <w:p w14:paraId="30457235" w14:textId="0809C4BD" w:rsidR="001E0BBB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El personal verificará la tarjeta de identificación de los padres o tutores para asegurarse que es una persona aprobada para recoger al niño </w:t>
      </w:r>
      <w:r w:rsidR="001E0BBB" w:rsidRPr="00C561AE">
        <w:rPr>
          <w:szCs w:val="24"/>
          <w:lang w:val="es-ES_tradnl"/>
        </w:rPr>
        <w:t xml:space="preserve"> </w:t>
      </w:r>
    </w:p>
    <w:p w14:paraId="733B3996" w14:textId="0C72CC64" w:rsidR="001E0BBB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El personal solicitará al maestro que envíe al niño al área de reunificación</w:t>
      </w:r>
      <w:r w:rsidR="001E0BBB" w:rsidRPr="00C561AE">
        <w:rPr>
          <w:szCs w:val="24"/>
          <w:lang w:val="es-ES_tradnl"/>
        </w:rPr>
        <w:t xml:space="preserve"> (</w:t>
      </w:r>
      <w:r w:rsidRPr="00C561AE">
        <w:rPr>
          <w:szCs w:val="24"/>
          <w:lang w:val="es-ES_tradnl"/>
        </w:rPr>
        <w:t xml:space="preserve">si es necesario, puede haber </w:t>
      </w:r>
      <w:r w:rsidRPr="00D33800">
        <w:rPr>
          <w:szCs w:val="24"/>
          <w:lang w:val="es-ES_tradnl"/>
        </w:rPr>
        <w:t>acompañantes que trasladen a los niños</w:t>
      </w:r>
      <w:r w:rsidR="001E0BBB" w:rsidRPr="00D33800">
        <w:rPr>
          <w:szCs w:val="24"/>
          <w:lang w:val="es-ES_tradnl"/>
        </w:rPr>
        <w:t>)</w:t>
      </w:r>
    </w:p>
    <w:p w14:paraId="421D23A2" w14:textId="3D6D997B" w:rsidR="001E0BBB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Una vez en el área</w:t>
      </w:r>
      <w:r w:rsidR="001E0BBB" w:rsidRPr="00C561AE">
        <w:rPr>
          <w:szCs w:val="24"/>
          <w:lang w:val="es-ES_tradnl"/>
        </w:rPr>
        <w:t xml:space="preserve">, </w:t>
      </w:r>
      <w:r w:rsidRPr="00C561AE">
        <w:rPr>
          <w:szCs w:val="24"/>
          <w:lang w:val="es-ES_tradnl"/>
        </w:rPr>
        <w:t xml:space="preserve">el personal mantendrá un registro de reunificación que contenga la información sobre la hora a la que </w:t>
      </w:r>
      <w:r w:rsidR="007F5768" w:rsidRPr="00C561AE">
        <w:rPr>
          <w:szCs w:val="24"/>
          <w:lang w:val="es-ES_tradnl"/>
        </w:rPr>
        <w:t>el</w:t>
      </w:r>
      <w:r w:rsidRPr="00C561AE">
        <w:rPr>
          <w:szCs w:val="24"/>
          <w:lang w:val="es-ES_tradnl"/>
        </w:rPr>
        <w:t xml:space="preserve"> niño fue recogido, el nombre y la firma de la persona que lo recogió </w:t>
      </w:r>
    </w:p>
    <w:p w14:paraId="72ECC64E" w14:textId="6707C5A6" w:rsidR="00C53B8D" w:rsidRPr="00C561AE" w:rsidRDefault="005A7503" w:rsidP="00E570FD">
      <w:pPr>
        <w:pStyle w:val="ListParagraph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>EL personal mantendrá a los administradores al tanto sobre los avances de los esfuerzos de reunificación y sobre cualquier niño que no haya sido reunificado</w:t>
      </w:r>
      <w:r w:rsidR="00FF67E6" w:rsidRPr="00C561AE">
        <w:rPr>
          <w:szCs w:val="24"/>
          <w:lang w:val="es-ES_tradnl"/>
        </w:rPr>
        <w:t xml:space="preserve"> o cuyos padres o tutores no se ha</w:t>
      </w:r>
      <w:r w:rsidR="007F5768" w:rsidRPr="00C561AE">
        <w:rPr>
          <w:szCs w:val="24"/>
          <w:lang w:val="es-ES_tradnl"/>
        </w:rPr>
        <w:t>yan</w:t>
      </w:r>
      <w:r w:rsidR="00FF67E6" w:rsidRPr="00C561AE">
        <w:rPr>
          <w:szCs w:val="24"/>
          <w:lang w:val="es-ES_tradnl"/>
        </w:rPr>
        <w:t xml:space="preserve"> contactado</w:t>
      </w:r>
      <w:r w:rsidRPr="00C561AE">
        <w:rPr>
          <w:szCs w:val="24"/>
          <w:lang w:val="es-ES_tradnl"/>
        </w:rPr>
        <w:t xml:space="preserve"> </w:t>
      </w:r>
    </w:p>
    <w:p w14:paraId="008090FB" w14:textId="512E691D" w:rsidR="0064274D" w:rsidRPr="00C561AE" w:rsidRDefault="001E6D0E" w:rsidP="00E570FD">
      <w:pPr>
        <w:tabs>
          <w:tab w:val="left" w:pos="450"/>
        </w:tabs>
        <w:spacing w:line="240" w:lineRule="auto"/>
        <w:ind w:left="360"/>
        <w:jc w:val="both"/>
        <w:rPr>
          <w:b/>
          <w:szCs w:val="24"/>
          <w:lang w:val="es-ES_tradnl"/>
        </w:rPr>
      </w:pPr>
      <w:r w:rsidRPr="00C561AE">
        <w:rPr>
          <w:b/>
          <w:szCs w:val="24"/>
          <w:lang w:val="es-ES_tradnl"/>
        </w:rPr>
        <w:t xml:space="preserve">b. </w:t>
      </w:r>
      <w:r w:rsidR="0064274D" w:rsidRPr="00C561AE">
        <w:rPr>
          <w:b/>
          <w:szCs w:val="24"/>
          <w:lang w:val="es-ES_tradnl"/>
        </w:rPr>
        <w:t xml:space="preserve">Roles </w:t>
      </w:r>
      <w:r w:rsidR="00201A40" w:rsidRPr="00C561AE">
        <w:rPr>
          <w:b/>
          <w:szCs w:val="24"/>
          <w:lang w:val="es-ES_tradnl"/>
        </w:rPr>
        <w:t>y responsabilidades</w:t>
      </w:r>
    </w:p>
    <w:p w14:paraId="5F469D5C" w14:textId="30BC5D55" w:rsidR="0064274D" w:rsidRPr="00C561AE" w:rsidRDefault="00A24E7A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i. </w:t>
      </w:r>
      <w:r w:rsidR="0064274D" w:rsidRPr="00C561AE">
        <w:rPr>
          <w:szCs w:val="24"/>
          <w:lang w:val="es-ES_tradnl"/>
        </w:rPr>
        <w:t>Administra</w:t>
      </w:r>
      <w:r w:rsidR="002156D1" w:rsidRPr="00C561AE">
        <w:rPr>
          <w:szCs w:val="24"/>
          <w:lang w:val="es-ES_tradnl"/>
        </w:rPr>
        <w:t>d</w:t>
      </w:r>
      <w:r w:rsidR="0064274D" w:rsidRPr="00C561AE">
        <w:rPr>
          <w:szCs w:val="24"/>
          <w:lang w:val="es-ES_tradnl"/>
        </w:rPr>
        <w:t>or</w:t>
      </w:r>
      <w:r w:rsidR="00201A40" w:rsidRPr="00C561AE">
        <w:rPr>
          <w:szCs w:val="24"/>
          <w:lang w:val="es-ES_tradnl"/>
        </w:rPr>
        <w:t xml:space="preserve"> escolar</w:t>
      </w:r>
      <w:r w:rsidR="0064274D" w:rsidRPr="00C561AE">
        <w:rPr>
          <w:szCs w:val="24"/>
          <w:lang w:val="es-ES_tradnl"/>
        </w:rPr>
        <w:t xml:space="preserve"> / </w:t>
      </w:r>
      <w:r w:rsidR="00452495">
        <w:rPr>
          <w:szCs w:val="24"/>
          <w:lang w:val="es-ES_tradnl"/>
        </w:rPr>
        <w:t>p</w:t>
      </w:r>
      <w:r w:rsidR="0064274D" w:rsidRPr="00C561AE">
        <w:rPr>
          <w:szCs w:val="24"/>
          <w:lang w:val="es-ES_tradnl"/>
        </w:rPr>
        <w:t>rincipal /</w:t>
      </w:r>
      <w:r w:rsidR="00BF3A54" w:rsidRPr="00C561AE">
        <w:rPr>
          <w:szCs w:val="24"/>
          <w:lang w:val="es-ES_tradnl"/>
        </w:rPr>
        <w:t xml:space="preserve"> </w:t>
      </w:r>
      <w:r w:rsidR="00452495">
        <w:rPr>
          <w:szCs w:val="24"/>
          <w:lang w:val="es-ES_tradnl"/>
        </w:rPr>
        <w:t>d</w:t>
      </w:r>
      <w:r w:rsidR="00BF3A54" w:rsidRPr="00C561AE">
        <w:rPr>
          <w:szCs w:val="24"/>
          <w:lang w:val="es-ES_tradnl"/>
        </w:rPr>
        <w:t>irector</w:t>
      </w:r>
    </w:p>
    <w:p w14:paraId="71D98527" w14:textId="507F58E8" w:rsidR="002156D1" w:rsidRPr="00D33800" w:rsidRDefault="002156D1" w:rsidP="00E570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 xml:space="preserve">Después de consultar con las autoridades locales, considere cuándo es seguro realizar operaciones de reunificación </w:t>
      </w:r>
    </w:p>
    <w:p w14:paraId="6FC2240A" w14:textId="32FA7BE4" w:rsidR="002156D1" w:rsidRPr="00D33800" w:rsidRDefault="002156D1" w:rsidP="00E570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Env</w:t>
      </w:r>
      <w:r w:rsidR="00393838" w:rsidRPr="00D33800">
        <w:rPr>
          <w:rFonts w:eastAsiaTheme="minorEastAsia" w:cs="Courier"/>
          <w:color w:val="222222"/>
          <w:szCs w:val="24"/>
          <w:lang w:val="es-ES"/>
        </w:rPr>
        <w:t>íe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una notificación a los padres sobre los lugares / horarios de reunificación </w:t>
      </w:r>
    </w:p>
    <w:p w14:paraId="06C3251E" w14:textId="13B16D9B" w:rsidR="002156D1" w:rsidRPr="00D33800" w:rsidRDefault="00393838" w:rsidP="00E570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Solicite</w:t>
      </w:r>
      <w:r w:rsidR="002156D1" w:rsidRPr="00D33800">
        <w:rPr>
          <w:rFonts w:eastAsiaTheme="minorEastAsia" w:cs="Courier"/>
          <w:color w:val="222222"/>
          <w:szCs w:val="24"/>
          <w:lang w:val="es-ES"/>
        </w:rPr>
        <w:t xml:space="preserve"> personal de oficina</w:t>
      </w:r>
      <w:r w:rsidR="007F5768" w:rsidRPr="00D33800">
        <w:rPr>
          <w:rFonts w:eastAsiaTheme="minorEastAsia" w:cs="Courier"/>
          <w:color w:val="222222"/>
          <w:szCs w:val="24"/>
          <w:lang w:val="es-ES"/>
        </w:rPr>
        <w:t xml:space="preserve"> adicional</w:t>
      </w:r>
      <w:r w:rsidR="002156D1" w:rsidRPr="00D33800">
        <w:rPr>
          <w:rFonts w:eastAsiaTheme="minorEastAsia" w:cs="Courier"/>
          <w:color w:val="222222"/>
          <w:szCs w:val="24"/>
          <w:lang w:val="es-ES"/>
        </w:rPr>
        <w:t xml:space="preserve"> para ayudar con los esfuerzos de reunificación </w:t>
      </w:r>
    </w:p>
    <w:p w14:paraId="77EB2717" w14:textId="446F29DC" w:rsidR="002156D1" w:rsidRPr="00D33800" w:rsidRDefault="002156D1" w:rsidP="00E570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 xml:space="preserve">Dirija al personal a los teléfonos para responder las preguntas de los padres. </w:t>
      </w:r>
    </w:p>
    <w:p w14:paraId="3CB3B149" w14:textId="3D2CE194" w:rsidR="002156D1" w:rsidRPr="00D33800" w:rsidRDefault="002156D1" w:rsidP="00E570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 xml:space="preserve">Siga los procedimientos para los niños que no se reúnan (por ejemplo, </w:t>
      </w:r>
      <w:r w:rsidR="00393838" w:rsidRPr="00D33800">
        <w:rPr>
          <w:rFonts w:eastAsiaTheme="minorEastAsia" w:cs="Courier"/>
          <w:color w:val="222222"/>
          <w:szCs w:val="24"/>
          <w:lang w:val="es-ES"/>
        </w:rPr>
        <w:t>cuando no se puede contactar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al padre o tutor) </w:t>
      </w:r>
    </w:p>
    <w:p w14:paraId="04E83AC7" w14:textId="5CD7676C" w:rsidR="002156D1" w:rsidRPr="00D33800" w:rsidRDefault="002156D1" w:rsidP="00E570FD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Organi</w:t>
      </w:r>
      <w:r w:rsidR="00393838" w:rsidRPr="00D33800">
        <w:rPr>
          <w:rFonts w:eastAsiaTheme="minorEastAsia" w:cs="Courier"/>
          <w:color w:val="222222"/>
          <w:szCs w:val="24"/>
          <w:lang w:val="es-ES"/>
        </w:rPr>
        <w:t>ce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los recursos de salud </w:t>
      </w:r>
      <w:r w:rsidR="00393838" w:rsidRPr="00D33800">
        <w:rPr>
          <w:rFonts w:eastAsiaTheme="minorEastAsia" w:cs="Courier"/>
          <w:color w:val="222222"/>
          <w:szCs w:val="24"/>
          <w:lang w:val="es-ES"/>
        </w:rPr>
        <w:t>conductual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según sea necesario</w:t>
      </w:r>
    </w:p>
    <w:p w14:paraId="3D88168B" w14:textId="6DEBFAE3" w:rsidR="0064274D" w:rsidRPr="00C561AE" w:rsidRDefault="00AD569C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proofErr w:type="spellStart"/>
      <w:r w:rsidRPr="00C561AE">
        <w:rPr>
          <w:szCs w:val="24"/>
          <w:lang w:val="es-ES_tradnl"/>
        </w:rPr>
        <w:t>ii</w:t>
      </w:r>
      <w:proofErr w:type="spellEnd"/>
      <w:r w:rsidRPr="00C561AE">
        <w:rPr>
          <w:szCs w:val="24"/>
          <w:lang w:val="es-ES_tradnl"/>
        </w:rPr>
        <w:t>. Maestros</w:t>
      </w:r>
      <w:r w:rsidR="0064274D" w:rsidRPr="00C561AE">
        <w:rPr>
          <w:szCs w:val="24"/>
          <w:lang w:val="es-ES_tradnl"/>
        </w:rPr>
        <w:t xml:space="preserve"> / </w:t>
      </w:r>
      <w:r w:rsidRPr="00C561AE">
        <w:rPr>
          <w:szCs w:val="24"/>
          <w:lang w:val="es-ES_tradnl"/>
        </w:rPr>
        <w:t>personal</w:t>
      </w:r>
    </w:p>
    <w:p w14:paraId="5D8F09CE" w14:textId="46B7B91E" w:rsidR="002156D1" w:rsidRPr="00D33800" w:rsidRDefault="002156D1" w:rsidP="00E570FD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Indique a los niños que permanezcan tranquilos y ca</w:t>
      </w:r>
      <w:r w:rsidR="00AD569C" w:rsidRPr="00D33800">
        <w:rPr>
          <w:rFonts w:eastAsiaTheme="minorEastAsia" w:cs="Courier"/>
          <w:color w:val="222222"/>
          <w:szCs w:val="24"/>
          <w:lang w:val="es-ES"/>
        </w:rPr>
        <w:t>lmados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41CC53A9" w14:textId="1B6C56F7" w:rsidR="002156D1" w:rsidRPr="00D33800" w:rsidRDefault="002156D1" w:rsidP="00E570FD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Env</w:t>
      </w:r>
      <w:r w:rsidR="00AD569C" w:rsidRPr="00D33800">
        <w:rPr>
          <w:rFonts w:eastAsiaTheme="minorEastAsia" w:cs="Courier"/>
          <w:color w:val="222222"/>
          <w:szCs w:val="24"/>
          <w:lang w:val="es-ES"/>
        </w:rPr>
        <w:t xml:space="preserve">íe </w:t>
      </w:r>
      <w:r w:rsidRPr="00D33800">
        <w:rPr>
          <w:rFonts w:eastAsiaTheme="minorEastAsia" w:cs="Courier"/>
          <w:color w:val="222222"/>
          <w:szCs w:val="24"/>
          <w:lang w:val="es-ES"/>
        </w:rPr>
        <w:t>a los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 xml:space="preserve"> niños al área de reunificación, según sean llamados</w:t>
      </w:r>
    </w:p>
    <w:p w14:paraId="11D4F94B" w14:textId="179CEDC5" w:rsidR="002156D1" w:rsidRPr="00D33800" w:rsidRDefault="002156D1" w:rsidP="00E570FD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Ayud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>e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a l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 xml:space="preserve">os </w:t>
      </w:r>
      <w:r w:rsidRPr="00D33800">
        <w:rPr>
          <w:rFonts w:eastAsiaTheme="minorEastAsia" w:cs="Courier"/>
          <w:color w:val="222222"/>
          <w:szCs w:val="24"/>
          <w:lang w:val="es-ES"/>
        </w:rPr>
        <w:t>administra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 xml:space="preserve">dores </w:t>
      </w:r>
      <w:r w:rsidRPr="00D33800">
        <w:rPr>
          <w:rFonts w:eastAsiaTheme="minorEastAsia" w:cs="Courier"/>
          <w:color w:val="222222"/>
          <w:szCs w:val="24"/>
          <w:lang w:val="es-ES"/>
        </w:rPr>
        <w:t>a contactar a los padres o tutores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>,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según 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>se le indique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6F45638D" w14:textId="716578C7" w:rsidR="002156D1" w:rsidRPr="00D33800" w:rsidRDefault="005F7730" w:rsidP="00E570FD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Lleve un registro de</w:t>
      </w:r>
      <w:r w:rsidR="002156D1" w:rsidRPr="00D33800">
        <w:rPr>
          <w:rFonts w:eastAsiaTheme="minorEastAsia" w:cs="Courier"/>
          <w:color w:val="222222"/>
          <w:szCs w:val="24"/>
          <w:lang w:val="es-ES"/>
        </w:rPr>
        <w:t xml:space="preserve"> la asistencia 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y mantenga informados a los </w:t>
      </w:r>
      <w:r w:rsidR="002156D1" w:rsidRPr="00D33800">
        <w:rPr>
          <w:rFonts w:eastAsiaTheme="minorEastAsia" w:cs="Courier"/>
          <w:color w:val="222222"/>
          <w:szCs w:val="24"/>
          <w:lang w:val="es-ES"/>
        </w:rPr>
        <w:t>administra</w:t>
      </w:r>
      <w:r w:rsidRPr="00D33800">
        <w:rPr>
          <w:rFonts w:eastAsiaTheme="minorEastAsia" w:cs="Courier"/>
          <w:color w:val="222222"/>
          <w:szCs w:val="24"/>
          <w:lang w:val="es-ES"/>
        </w:rPr>
        <w:t>dores</w:t>
      </w:r>
      <w:r w:rsidR="002156D1" w:rsidRPr="00D33800">
        <w:rPr>
          <w:rFonts w:eastAsiaTheme="minorEastAsia" w:cs="Courier"/>
          <w:color w:val="222222"/>
          <w:szCs w:val="24"/>
          <w:lang w:val="es-ES"/>
        </w:rPr>
        <w:t xml:space="preserve"> / 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personas a cargo </w:t>
      </w:r>
      <w:r w:rsidR="002156D1" w:rsidRPr="00D33800">
        <w:rPr>
          <w:rFonts w:eastAsiaTheme="minorEastAsia" w:cs="Courier"/>
          <w:color w:val="222222"/>
          <w:szCs w:val="24"/>
          <w:lang w:val="es-ES"/>
        </w:rPr>
        <w:t>sobre los niños que no se hayan reuni</w:t>
      </w:r>
      <w:r w:rsidR="007F5768" w:rsidRPr="00D33800">
        <w:rPr>
          <w:rFonts w:eastAsiaTheme="minorEastAsia" w:cs="Courier"/>
          <w:color w:val="222222"/>
          <w:szCs w:val="24"/>
          <w:lang w:val="es-ES"/>
        </w:rPr>
        <w:t>ficado</w:t>
      </w:r>
    </w:p>
    <w:p w14:paraId="32A8A20D" w14:textId="73B99061" w:rsidR="0064274D" w:rsidRPr="00C561AE" w:rsidRDefault="00B34F30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proofErr w:type="spellStart"/>
      <w:r w:rsidRPr="00C561AE">
        <w:rPr>
          <w:szCs w:val="24"/>
          <w:lang w:val="es-ES_tradnl"/>
        </w:rPr>
        <w:lastRenderedPageBreak/>
        <w:t>iii</w:t>
      </w:r>
      <w:proofErr w:type="spellEnd"/>
      <w:r w:rsidRPr="00C561AE">
        <w:rPr>
          <w:szCs w:val="24"/>
          <w:lang w:val="es-ES_tradnl"/>
        </w:rPr>
        <w:t>. M</w:t>
      </w:r>
      <w:r w:rsidR="005F7730" w:rsidRPr="00C561AE">
        <w:rPr>
          <w:szCs w:val="24"/>
          <w:lang w:val="es-ES_tradnl"/>
        </w:rPr>
        <w:t>antenimiento</w:t>
      </w:r>
      <w:r w:rsidR="0064274D" w:rsidRPr="00C561AE">
        <w:rPr>
          <w:szCs w:val="24"/>
          <w:lang w:val="es-ES_tradnl"/>
        </w:rPr>
        <w:t xml:space="preserve"> / </w:t>
      </w:r>
      <w:r w:rsidR="00452495">
        <w:rPr>
          <w:szCs w:val="24"/>
          <w:lang w:val="es-ES_tradnl"/>
        </w:rPr>
        <w:t>c</w:t>
      </w:r>
      <w:r w:rsidR="005F7730" w:rsidRPr="00C561AE">
        <w:rPr>
          <w:szCs w:val="24"/>
          <w:lang w:val="es-ES_tradnl"/>
        </w:rPr>
        <w:t>onserjes</w:t>
      </w:r>
    </w:p>
    <w:p w14:paraId="0ACF5E50" w14:textId="60F3D500" w:rsidR="002156D1" w:rsidRPr="00D33800" w:rsidRDefault="002156D1" w:rsidP="00E570FD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D33800">
        <w:rPr>
          <w:rFonts w:eastAsiaTheme="minorEastAsia" w:cs="Courier"/>
          <w:color w:val="222222"/>
          <w:szCs w:val="24"/>
          <w:lang w:val="es-ES"/>
        </w:rPr>
        <w:t>Asist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>a</w:t>
      </w:r>
      <w:r w:rsidRPr="00D33800">
        <w:rPr>
          <w:rFonts w:eastAsiaTheme="minorEastAsia" w:cs="Courier"/>
          <w:color w:val="222222"/>
          <w:szCs w:val="24"/>
          <w:lang w:val="es-ES"/>
        </w:rPr>
        <w:t xml:space="preserve"> con el control del tráfico en el sitio de reunificación</w:t>
      </w:r>
      <w:r w:rsidR="005F7730" w:rsidRPr="00D33800">
        <w:rPr>
          <w:rFonts w:eastAsiaTheme="minorEastAsia" w:cs="Courier"/>
          <w:color w:val="222222"/>
          <w:szCs w:val="24"/>
          <w:lang w:val="es-ES"/>
        </w:rPr>
        <w:t>, según sea necesario</w:t>
      </w:r>
    </w:p>
    <w:p w14:paraId="446FE3A2" w14:textId="5614DA32" w:rsidR="0064274D" w:rsidRPr="00C561AE" w:rsidRDefault="00F67776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proofErr w:type="spellStart"/>
      <w:r w:rsidRPr="00C561AE">
        <w:rPr>
          <w:szCs w:val="24"/>
          <w:lang w:val="es-ES_tradnl"/>
        </w:rPr>
        <w:t>iv</w:t>
      </w:r>
      <w:proofErr w:type="spellEnd"/>
      <w:r w:rsidRPr="00C561AE">
        <w:rPr>
          <w:szCs w:val="24"/>
          <w:lang w:val="es-ES_tradnl"/>
        </w:rPr>
        <w:t xml:space="preserve">. </w:t>
      </w:r>
      <w:r w:rsidR="005F7730" w:rsidRPr="00C561AE">
        <w:rPr>
          <w:szCs w:val="24"/>
          <w:lang w:val="es-ES_tradnl"/>
        </w:rPr>
        <w:t>Personal de oficina</w:t>
      </w:r>
      <w:r w:rsidR="00A26802" w:rsidRPr="00C561AE">
        <w:rPr>
          <w:szCs w:val="24"/>
          <w:lang w:val="es-ES_tradnl"/>
        </w:rPr>
        <w:t xml:space="preserve"> / </w:t>
      </w:r>
      <w:r w:rsidR="00452495">
        <w:rPr>
          <w:szCs w:val="24"/>
          <w:lang w:val="es-ES_tradnl"/>
        </w:rPr>
        <w:t>o</w:t>
      </w:r>
      <w:r w:rsidR="00A26802" w:rsidRPr="00C561AE">
        <w:rPr>
          <w:szCs w:val="24"/>
          <w:lang w:val="es-ES_tradnl"/>
        </w:rPr>
        <w:t>t</w:t>
      </w:r>
      <w:r w:rsidR="005F7730" w:rsidRPr="00C561AE">
        <w:rPr>
          <w:szCs w:val="24"/>
          <w:lang w:val="es-ES_tradnl"/>
        </w:rPr>
        <w:t>ro personal</w:t>
      </w:r>
    </w:p>
    <w:p w14:paraId="0281A7A7" w14:textId="5C984115" w:rsidR="002156D1" w:rsidRPr="00211117" w:rsidRDefault="005F7730" w:rsidP="00E570FD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Atienda los t</w:t>
      </w:r>
      <w:r w:rsidR="002156D1" w:rsidRPr="00211117">
        <w:rPr>
          <w:rFonts w:eastAsiaTheme="minorEastAsia" w:cs="Courier"/>
          <w:color w:val="222222"/>
          <w:szCs w:val="24"/>
          <w:lang w:val="es-ES"/>
        </w:rPr>
        <w:t xml:space="preserve">eléfonos </w:t>
      </w:r>
      <w:r w:rsidRPr="00211117">
        <w:rPr>
          <w:rFonts w:eastAsiaTheme="minorEastAsia" w:cs="Courier"/>
          <w:color w:val="222222"/>
          <w:szCs w:val="24"/>
          <w:lang w:val="es-ES"/>
        </w:rPr>
        <w:t>para contestar</w:t>
      </w:r>
      <w:r w:rsidR="002156D1" w:rsidRPr="00211117">
        <w:rPr>
          <w:rFonts w:eastAsiaTheme="minorEastAsia" w:cs="Courier"/>
          <w:color w:val="222222"/>
          <w:szCs w:val="24"/>
          <w:lang w:val="es-ES"/>
        </w:rPr>
        <w:t xml:space="preserve"> las preguntas de reunificación </w:t>
      </w:r>
    </w:p>
    <w:p w14:paraId="591E3DC3" w14:textId="3B4B17D7" w:rsidR="002156D1" w:rsidRPr="00211117" w:rsidRDefault="002156D1" w:rsidP="00E570FD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Ayud</w:t>
      </w:r>
      <w:r w:rsidR="005F7730" w:rsidRPr="00211117">
        <w:rPr>
          <w:rFonts w:eastAsiaTheme="minorEastAsia" w:cs="Courier"/>
          <w:color w:val="222222"/>
          <w:szCs w:val="24"/>
          <w:lang w:val="es-ES"/>
        </w:rPr>
        <w:t>e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a contactar a los padres / tutores según sea necesario </w:t>
      </w:r>
    </w:p>
    <w:p w14:paraId="76D27E77" w14:textId="3407C363" w:rsidR="005F7730" w:rsidRPr="00211117" w:rsidRDefault="002156D1" w:rsidP="00E570FD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Concili</w:t>
      </w:r>
      <w:r w:rsidR="005F7730" w:rsidRPr="00211117">
        <w:rPr>
          <w:rFonts w:eastAsiaTheme="minorEastAsia" w:cs="Courier"/>
          <w:color w:val="222222"/>
          <w:szCs w:val="24"/>
          <w:lang w:val="es-ES"/>
        </w:rPr>
        <w:t xml:space="preserve">e 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listas de asistencia / registros de visitantes </w:t>
      </w:r>
    </w:p>
    <w:p w14:paraId="0A40AD17" w14:textId="3F131058" w:rsidR="002156D1" w:rsidRPr="00211117" w:rsidRDefault="002156D1" w:rsidP="00E570FD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Llev</w:t>
      </w:r>
      <w:r w:rsidR="005F7730" w:rsidRPr="00211117">
        <w:rPr>
          <w:rFonts w:eastAsiaTheme="minorEastAsia" w:cs="Courier"/>
          <w:color w:val="222222"/>
          <w:szCs w:val="24"/>
          <w:lang w:val="es-ES"/>
        </w:rPr>
        <w:t>e consigo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los </w:t>
      </w:r>
      <w:r w:rsidR="005F7730" w:rsidRPr="00211117">
        <w:rPr>
          <w:rFonts w:eastAsiaTheme="minorEastAsia" w:cs="Courier"/>
          <w:color w:val="222222"/>
          <w:szCs w:val="24"/>
          <w:lang w:val="es-ES"/>
        </w:rPr>
        <w:t xml:space="preserve">récords de recogido de emergencia al 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área de </w:t>
      </w:r>
      <w:r w:rsidR="005F7730" w:rsidRPr="00211117">
        <w:rPr>
          <w:rFonts w:eastAsiaTheme="minorEastAsia" w:cs="Courier"/>
          <w:color w:val="222222"/>
          <w:szCs w:val="24"/>
          <w:lang w:val="es-ES"/>
        </w:rPr>
        <w:t>desalojo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/ reunificación </w:t>
      </w:r>
    </w:p>
    <w:p w14:paraId="33B01292" w14:textId="54C2060A" w:rsidR="002156D1" w:rsidRPr="00211117" w:rsidRDefault="002156D1" w:rsidP="00E570FD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Llev</w:t>
      </w:r>
      <w:r w:rsidR="007F5768" w:rsidRPr="00211117">
        <w:rPr>
          <w:rFonts w:eastAsiaTheme="minorEastAsia" w:cs="Courier"/>
          <w:color w:val="222222"/>
          <w:szCs w:val="24"/>
          <w:lang w:val="es-ES"/>
        </w:rPr>
        <w:t xml:space="preserve">e </w:t>
      </w:r>
      <w:r w:rsidR="00325B5A" w:rsidRPr="00211117">
        <w:rPr>
          <w:rFonts w:eastAsiaTheme="minorEastAsia" w:cs="Courier"/>
          <w:color w:val="222222"/>
          <w:szCs w:val="24"/>
          <w:lang w:val="es-ES"/>
        </w:rPr>
        <w:t xml:space="preserve">consigo los 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registros de reunificación al sitio de reunificación </w:t>
      </w:r>
    </w:p>
    <w:p w14:paraId="4BA16773" w14:textId="4ADE5F4F" w:rsidR="00265872" w:rsidRPr="00EC4050" w:rsidRDefault="002156D1" w:rsidP="00E570FD">
      <w:pPr>
        <w:pStyle w:val="ListParagraph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Oper</w:t>
      </w:r>
      <w:r w:rsidR="00325B5A" w:rsidRPr="00211117">
        <w:rPr>
          <w:rFonts w:eastAsiaTheme="minorEastAsia" w:cs="Courier"/>
          <w:color w:val="222222"/>
          <w:szCs w:val="24"/>
          <w:lang w:val="es-ES"/>
        </w:rPr>
        <w:t>e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los esfuerzos de reunificación como se indica en el concepto de operaciones</w:t>
      </w:r>
    </w:p>
    <w:p w14:paraId="0A0A839E" w14:textId="539BFBA5" w:rsidR="0064274D" w:rsidRPr="00C561AE" w:rsidRDefault="009230DE" w:rsidP="00E570FD">
      <w:pPr>
        <w:pStyle w:val="Smalla"/>
        <w:spacing w:line="240" w:lineRule="auto"/>
        <w:jc w:val="both"/>
        <w:rPr>
          <w:szCs w:val="24"/>
          <w:lang w:val="es-ES_tradnl"/>
        </w:rPr>
      </w:pPr>
      <w:r w:rsidRPr="00C561AE">
        <w:rPr>
          <w:szCs w:val="24"/>
          <w:lang w:val="es-ES_tradnl"/>
        </w:rPr>
        <w:t xml:space="preserve">v. </w:t>
      </w:r>
      <w:r w:rsidR="006823C0" w:rsidRPr="00C561AE">
        <w:rPr>
          <w:szCs w:val="24"/>
          <w:lang w:val="es-ES_tradnl"/>
        </w:rPr>
        <w:t xml:space="preserve">Gobierno local </w:t>
      </w:r>
      <w:r w:rsidR="0064274D" w:rsidRPr="00C561AE">
        <w:rPr>
          <w:szCs w:val="24"/>
          <w:lang w:val="es-ES_tradnl"/>
        </w:rPr>
        <w:t>(</w:t>
      </w:r>
      <w:r w:rsidR="00452495">
        <w:rPr>
          <w:szCs w:val="24"/>
          <w:lang w:val="es-ES_tradnl"/>
        </w:rPr>
        <w:t>p</w:t>
      </w:r>
      <w:r w:rsidR="006823C0" w:rsidRPr="00C561AE">
        <w:rPr>
          <w:szCs w:val="24"/>
          <w:lang w:val="es-ES_tradnl"/>
        </w:rPr>
        <w:t>rimeros auxilios</w:t>
      </w:r>
      <w:r w:rsidR="0064274D" w:rsidRPr="00C561AE">
        <w:rPr>
          <w:szCs w:val="24"/>
          <w:lang w:val="es-ES_tradnl"/>
        </w:rPr>
        <w:t xml:space="preserve">, </w:t>
      </w:r>
      <w:r w:rsidR="00452495">
        <w:rPr>
          <w:szCs w:val="24"/>
          <w:lang w:val="es-ES_tradnl"/>
        </w:rPr>
        <w:t>m</w:t>
      </w:r>
      <w:r w:rsidR="006823C0" w:rsidRPr="00C561AE">
        <w:rPr>
          <w:szCs w:val="24"/>
          <w:lang w:val="es-ES_tradnl"/>
        </w:rPr>
        <w:t xml:space="preserve">anejo de </w:t>
      </w:r>
      <w:r w:rsidR="00452495">
        <w:rPr>
          <w:szCs w:val="24"/>
          <w:lang w:val="es-ES_tradnl"/>
        </w:rPr>
        <w:t>e</w:t>
      </w:r>
      <w:r w:rsidR="006823C0" w:rsidRPr="00C561AE">
        <w:rPr>
          <w:szCs w:val="24"/>
          <w:lang w:val="es-ES_tradnl"/>
        </w:rPr>
        <w:t>mergencias</w:t>
      </w:r>
      <w:r w:rsidR="0064274D" w:rsidRPr="00C561AE">
        <w:rPr>
          <w:szCs w:val="24"/>
          <w:lang w:val="es-ES_tradnl"/>
        </w:rPr>
        <w:t>)</w:t>
      </w:r>
    </w:p>
    <w:p w14:paraId="1E43C52C" w14:textId="02E16E13" w:rsidR="002156D1" w:rsidRPr="00211117" w:rsidRDefault="002156D1" w:rsidP="00E570FD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Manten</w:t>
      </w:r>
      <w:r w:rsidR="006823C0" w:rsidRPr="00211117">
        <w:rPr>
          <w:rFonts w:eastAsiaTheme="minorEastAsia" w:cs="Courier"/>
          <w:color w:val="222222"/>
          <w:szCs w:val="24"/>
          <w:lang w:val="es-ES"/>
        </w:rPr>
        <w:t>ga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contacto con la escuela / administradores del edificio </w:t>
      </w:r>
    </w:p>
    <w:p w14:paraId="17678FD5" w14:textId="35199C85" w:rsidR="002156D1" w:rsidRPr="00211117" w:rsidRDefault="002156D1" w:rsidP="00E570FD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 xml:space="preserve">Cuando sea posible, </w:t>
      </w:r>
      <w:r w:rsidR="00211117" w:rsidRPr="00211117">
        <w:rPr>
          <w:rFonts w:eastAsiaTheme="minorEastAsia" w:cs="Courier"/>
          <w:color w:val="222222"/>
          <w:szCs w:val="24"/>
          <w:lang w:val="es-ES"/>
        </w:rPr>
        <w:t>despliegue personal</w:t>
      </w:r>
      <w:r w:rsidR="006823C0" w:rsidRPr="00211117">
        <w:rPr>
          <w:rFonts w:eastAsiaTheme="minorEastAsia" w:cs="Courier"/>
          <w:color w:val="222222"/>
          <w:szCs w:val="24"/>
          <w:lang w:val="es-ES"/>
        </w:rPr>
        <w:t xml:space="preserve"> 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en la ubicación para ayudar con el control del tráfico </w:t>
      </w:r>
    </w:p>
    <w:p w14:paraId="208846EC" w14:textId="4FFB291F" w:rsidR="002156D1" w:rsidRPr="00211117" w:rsidRDefault="002156D1" w:rsidP="00E570FD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"/>
        </w:rPr>
      </w:pPr>
      <w:r w:rsidRPr="00211117">
        <w:rPr>
          <w:rFonts w:eastAsiaTheme="minorEastAsia" w:cs="Courier"/>
          <w:color w:val="222222"/>
          <w:szCs w:val="24"/>
          <w:lang w:val="es-ES"/>
        </w:rPr>
        <w:t>Ayud</w:t>
      </w:r>
      <w:r w:rsidR="006823C0" w:rsidRPr="00211117">
        <w:rPr>
          <w:rFonts w:eastAsiaTheme="minorEastAsia" w:cs="Courier"/>
          <w:color w:val="222222"/>
          <w:szCs w:val="24"/>
          <w:lang w:val="es-ES"/>
        </w:rPr>
        <w:t>e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a organizar las necesidades de salud</w:t>
      </w:r>
      <w:r w:rsidR="006823C0" w:rsidRPr="00211117">
        <w:rPr>
          <w:rFonts w:eastAsiaTheme="minorEastAsia" w:cs="Courier"/>
          <w:color w:val="222222"/>
          <w:szCs w:val="24"/>
          <w:lang w:val="es-ES"/>
        </w:rPr>
        <w:t xml:space="preserve"> conductual</w:t>
      </w:r>
      <w:r w:rsidRPr="00211117">
        <w:rPr>
          <w:rFonts w:eastAsiaTheme="minorEastAsia" w:cs="Courier"/>
          <w:color w:val="222222"/>
          <w:szCs w:val="24"/>
          <w:lang w:val="es-ES"/>
        </w:rPr>
        <w:t xml:space="preserve"> </w:t>
      </w:r>
    </w:p>
    <w:p w14:paraId="00A26A6D" w14:textId="6AF7B0EB" w:rsidR="002156D1" w:rsidRPr="00211117" w:rsidRDefault="006E0946" w:rsidP="00E570FD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rFonts w:eastAsiaTheme="minorEastAsia" w:cs="Courier"/>
          <w:color w:val="222222"/>
          <w:szCs w:val="24"/>
          <w:lang w:val="es-ES_tradnl"/>
        </w:rPr>
      </w:pPr>
      <w:r>
        <w:rPr>
          <w:rFonts w:eastAsiaTheme="minorEastAsia" w:cs="Courier"/>
          <w:color w:val="222222"/>
          <w:szCs w:val="24"/>
          <w:lang w:val="es-ES"/>
        </w:rPr>
        <w:t>Ayude</w:t>
      </w:r>
      <w:r w:rsidR="002156D1" w:rsidRPr="00211117">
        <w:rPr>
          <w:rFonts w:eastAsiaTheme="minorEastAsia" w:cs="Courier"/>
          <w:color w:val="222222"/>
          <w:szCs w:val="24"/>
          <w:lang w:val="es-ES"/>
        </w:rPr>
        <w:t xml:space="preserve"> en los esfuerzos de notificación pública y reunificación</w:t>
      </w:r>
    </w:p>
    <w:p w14:paraId="5C253C51" w14:textId="77777777" w:rsidR="00AC16B3" w:rsidRDefault="00AC16B3" w:rsidP="00E570FD">
      <w:pPr>
        <w:jc w:val="both"/>
        <w:rPr>
          <w:b/>
          <w:lang w:val="es-ES_tradnl"/>
        </w:rPr>
      </w:pPr>
    </w:p>
    <w:p w14:paraId="38E78389" w14:textId="633750D7" w:rsidR="001A29C2" w:rsidRPr="00C561AE" w:rsidRDefault="001C3667" w:rsidP="00924EC9">
      <w:pPr>
        <w:pStyle w:val="Heading2"/>
        <w:rPr>
          <w:b w:val="0"/>
          <w:lang w:val="es-ES_tradnl"/>
        </w:rPr>
      </w:pPr>
      <w:r w:rsidRPr="00C561AE">
        <w:rPr>
          <w:lang w:val="es-ES_tradnl"/>
        </w:rPr>
        <w:t xml:space="preserve">VII. </w:t>
      </w:r>
      <w:r w:rsidR="00D70F25" w:rsidRPr="00C561AE">
        <w:rPr>
          <w:lang w:val="es-ES_tradnl"/>
        </w:rPr>
        <w:t>Acciones de recuperación</w:t>
      </w:r>
    </w:p>
    <w:p w14:paraId="24ADFDDB" w14:textId="4DFD68B1" w:rsidR="007F52E6" w:rsidRPr="00C561AE" w:rsidRDefault="00A40183" w:rsidP="00E570FD">
      <w:pPr>
        <w:jc w:val="both"/>
        <w:rPr>
          <w:lang w:val="es-ES_tradnl"/>
        </w:rPr>
      </w:pPr>
      <w:r w:rsidRPr="00C561AE">
        <w:rPr>
          <w:lang w:val="es-ES_tradnl"/>
        </w:rPr>
        <w:t>Una vez ha concluido el evento</w:t>
      </w:r>
      <w:r w:rsidR="002C256E" w:rsidRPr="00C561AE">
        <w:rPr>
          <w:lang w:val="es-ES_tradnl"/>
        </w:rPr>
        <w:t>,</w:t>
      </w:r>
      <w:r w:rsidRPr="00C561AE">
        <w:rPr>
          <w:lang w:val="es-ES_tradnl"/>
        </w:rPr>
        <w:t xml:space="preserve"> debe tomar pasos para garantizar el regreso seguro al edificio y para mejorar las operaciones. </w:t>
      </w:r>
    </w:p>
    <w:p w14:paraId="41F0814B" w14:textId="28D4498D" w:rsidR="002C256E" w:rsidRPr="00C561AE" w:rsidRDefault="00FF22AF" w:rsidP="00E570FD">
      <w:pPr>
        <w:tabs>
          <w:tab w:val="left" w:pos="450"/>
        </w:tabs>
        <w:ind w:left="360"/>
        <w:jc w:val="both"/>
        <w:rPr>
          <w:b/>
          <w:lang w:val="es-ES_tradnl"/>
        </w:rPr>
      </w:pPr>
      <w:r w:rsidRPr="00C561AE">
        <w:rPr>
          <w:b/>
          <w:lang w:val="es-ES_tradnl"/>
        </w:rPr>
        <w:t xml:space="preserve">a. </w:t>
      </w:r>
      <w:r w:rsidR="006957A9" w:rsidRPr="00C561AE">
        <w:rPr>
          <w:b/>
          <w:lang w:val="es-ES_tradnl"/>
        </w:rPr>
        <w:t>R</w:t>
      </w:r>
      <w:r w:rsidR="002C256E" w:rsidRPr="00C561AE">
        <w:rPr>
          <w:b/>
          <w:lang w:val="es-ES_tradnl"/>
        </w:rPr>
        <w:t xml:space="preserve">oles </w:t>
      </w:r>
      <w:r w:rsidR="00A40183" w:rsidRPr="00C561AE">
        <w:rPr>
          <w:b/>
          <w:lang w:val="es-ES_tradnl"/>
        </w:rPr>
        <w:t>y responsabilidades</w:t>
      </w:r>
    </w:p>
    <w:p w14:paraId="429CDFB4" w14:textId="12824CD4" w:rsidR="002C256E" w:rsidRPr="00C561AE" w:rsidRDefault="00656354" w:rsidP="00E570FD">
      <w:pPr>
        <w:pStyle w:val="Smalla"/>
        <w:jc w:val="both"/>
        <w:rPr>
          <w:lang w:val="es-ES_tradnl"/>
        </w:rPr>
      </w:pPr>
      <w:r w:rsidRPr="00C561AE">
        <w:rPr>
          <w:lang w:val="es-ES_tradnl"/>
        </w:rPr>
        <w:t xml:space="preserve">i. </w:t>
      </w:r>
      <w:r w:rsidR="002C256E" w:rsidRPr="00C561AE">
        <w:rPr>
          <w:lang w:val="es-ES_tradnl"/>
        </w:rPr>
        <w:t>Administra</w:t>
      </w:r>
      <w:r w:rsidR="00A40183" w:rsidRPr="00C561AE">
        <w:rPr>
          <w:lang w:val="es-ES_tradnl"/>
        </w:rPr>
        <w:t>d</w:t>
      </w:r>
      <w:r w:rsidR="002C256E" w:rsidRPr="00C561AE">
        <w:rPr>
          <w:lang w:val="es-ES_tradnl"/>
        </w:rPr>
        <w:t>or</w:t>
      </w:r>
      <w:r w:rsidR="00A40183" w:rsidRPr="00C561AE">
        <w:rPr>
          <w:lang w:val="es-ES_tradnl"/>
        </w:rPr>
        <w:t xml:space="preserve"> escolar</w:t>
      </w:r>
      <w:r w:rsidR="002C256E" w:rsidRPr="00C561AE">
        <w:rPr>
          <w:lang w:val="es-ES_tradnl"/>
        </w:rPr>
        <w:t xml:space="preserve"> / </w:t>
      </w:r>
      <w:r w:rsidR="00452495">
        <w:rPr>
          <w:lang w:val="es-ES_tradnl"/>
        </w:rPr>
        <w:t>p</w:t>
      </w:r>
      <w:r w:rsidR="002C256E" w:rsidRPr="00C561AE">
        <w:rPr>
          <w:lang w:val="es-ES_tradnl"/>
        </w:rPr>
        <w:t xml:space="preserve">rincipal / </w:t>
      </w:r>
      <w:r w:rsidR="00452495">
        <w:rPr>
          <w:lang w:val="es-ES_tradnl"/>
        </w:rPr>
        <w:t>d</w:t>
      </w:r>
      <w:r w:rsidR="002C256E" w:rsidRPr="00C561AE">
        <w:rPr>
          <w:lang w:val="es-ES_tradnl"/>
        </w:rPr>
        <w:t>irector</w:t>
      </w:r>
    </w:p>
    <w:p w14:paraId="173EE4D8" w14:textId="68CF4CD8" w:rsidR="005A30F7" w:rsidRPr="00C561AE" w:rsidRDefault="002C256E" w:rsidP="00E570FD">
      <w:pPr>
        <w:pStyle w:val="ListParagraph"/>
        <w:numPr>
          <w:ilvl w:val="0"/>
          <w:numId w:val="12"/>
        </w:numPr>
        <w:ind w:left="1440"/>
        <w:jc w:val="both"/>
        <w:rPr>
          <w:lang w:val="es-ES_tradnl"/>
        </w:rPr>
      </w:pPr>
      <w:r w:rsidRPr="00C561AE">
        <w:rPr>
          <w:lang w:val="es-ES_tradnl"/>
        </w:rPr>
        <w:t>Complete</w:t>
      </w:r>
      <w:r w:rsidR="00A40183" w:rsidRPr="00C561AE">
        <w:rPr>
          <w:lang w:val="es-ES_tradnl"/>
        </w:rPr>
        <w:t xml:space="preserve"> una caminata por el edificio junto al personal de mantenimiento, para garantizar que este sea seguro  </w:t>
      </w:r>
    </w:p>
    <w:p w14:paraId="62DDEDE3" w14:textId="44CAE873" w:rsidR="00433EA6" w:rsidRPr="00C561AE" w:rsidRDefault="00A40183" w:rsidP="00E570FD">
      <w:pPr>
        <w:pStyle w:val="ListParagraph"/>
        <w:numPr>
          <w:ilvl w:val="0"/>
          <w:numId w:val="12"/>
        </w:numPr>
        <w:ind w:left="1440"/>
        <w:jc w:val="both"/>
        <w:rPr>
          <w:lang w:val="es-ES_tradnl"/>
        </w:rPr>
      </w:pPr>
      <w:r w:rsidRPr="00C561AE">
        <w:rPr>
          <w:lang w:val="es-ES_tradnl"/>
        </w:rPr>
        <w:t xml:space="preserve">Coordine cualquier inspección requerida </w:t>
      </w:r>
      <w:r w:rsidR="002C256E" w:rsidRPr="00C561AE">
        <w:rPr>
          <w:lang w:val="es-ES_tradnl"/>
        </w:rPr>
        <w:t>(</w:t>
      </w:r>
      <w:r w:rsidRPr="00C561AE">
        <w:rPr>
          <w:lang w:val="es-ES_tradnl"/>
        </w:rPr>
        <w:t xml:space="preserve">por ejemplo, </w:t>
      </w:r>
      <w:r w:rsidRPr="007276D2">
        <w:rPr>
          <w:lang w:val="es-ES_tradnl"/>
        </w:rPr>
        <w:t xml:space="preserve">departamento de </w:t>
      </w:r>
      <w:r w:rsidR="00AF1633">
        <w:rPr>
          <w:lang w:val="es-ES_tradnl"/>
        </w:rPr>
        <w:t>edificios</w:t>
      </w:r>
      <w:r w:rsidRPr="00C561AE">
        <w:rPr>
          <w:lang w:val="es-ES_tradnl"/>
        </w:rPr>
        <w:t>, departamento de salud)</w:t>
      </w:r>
      <w:r w:rsidR="002C256E" w:rsidRPr="00C561AE">
        <w:rPr>
          <w:lang w:val="es-ES_tradnl"/>
        </w:rPr>
        <w:t xml:space="preserve"> </w:t>
      </w:r>
      <w:r w:rsidRPr="00C561AE">
        <w:rPr>
          <w:lang w:val="es-ES_tradnl"/>
        </w:rPr>
        <w:t>para garantizar la seguridad</w:t>
      </w:r>
    </w:p>
    <w:p w14:paraId="76FBF8E0" w14:textId="7353104D" w:rsidR="001A5BF6" w:rsidRPr="00C561AE" w:rsidRDefault="00A40183" w:rsidP="00E570FD">
      <w:pPr>
        <w:pStyle w:val="ListParagraph"/>
        <w:numPr>
          <w:ilvl w:val="0"/>
          <w:numId w:val="12"/>
        </w:numPr>
        <w:ind w:left="1440"/>
        <w:jc w:val="both"/>
        <w:rPr>
          <w:lang w:val="es-ES_tradnl"/>
        </w:rPr>
      </w:pPr>
      <w:r w:rsidRPr="00C561AE">
        <w:rPr>
          <w:lang w:val="es-ES_tradnl"/>
        </w:rPr>
        <w:t xml:space="preserve">Reúna al personal para hacer reportes sobre el incidente </w:t>
      </w:r>
    </w:p>
    <w:p w14:paraId="3B879A4B" w14:textId="5B326968" w:rsidR="001A5BF6" w:rsidRPr="00C561AE" w:rsidRDefault="001D1405" w:rsidP="00E570FD">
      <w:pPr>
        <w:pStyle w:val="ListParagraph"/>
        <w:numPr>
          <w:ilvl w:val="0"/>
          <w:numId w:val="12"/>
        </w:numPr>
        <w:ind w:left="1440"/>
        <w:jc w:val="both"/>
        <w:rPr>
          <w:lang w:val="es-ES_tradnl"/>
        </w:rPr>
      </w:pPr>
      <w:r w:rsidRPr="00C561AE">
        <w:rPr>
          <w:lang w:val="es-ES_tradnl"/>
        </w:rPr>
        <w:t>Prov</w:t>
      </w:r>
      <w:r w:rsidR="00A40183" w:rsidRPr="00C561AE">
        <w:rPr>
          <w:lang w:val="es-ES_tradnl"/>
        </w:rPr>
        <w:t>ea información a los padres</w:t>
      </w:r>
      <w:r w:rsidR="002C256E" w:rsidRPr="00C561AE">
        <w:rPr>
          <w:lang w:val="es-ES_tradnl"/>
        </w:rPr>
        <w:t xml:space="preserve">/ </w:t>
      </w:r>
      <w:r w:rsidR="00A40183" w:rsidRPr="00C561AE">
        <w:rPr>
          <w:lang w:val="es-ES_tradnl"/>
        </w:rPr>
        <w:t>tutores sobre el evento</w:t>
      </w:r>
      <w:r w:rsidR="002C256E" w:rsidRPr="00C561AE">
        <w:rPr>
          <w:lang w:val="es-ES_tradnl"/>
        </w:rPr>
        <w:t xml:space="preserve"> </w:t>
      </w:r>
    </w:p>
    <w:p w14:paraId="5C36FEE5" w14:textId="0EC80622" w:rsidR="001A5BF6" w:rsidRPr="00C561AE" w:rsidRDefault="00A40183" w:rsidP="00E570FD">
      <w:pPr>
        <w:pStyle w:val="ListParagraph"/>
        <w:numPr>
          <w:ilvl w:val="0"/>
          <w:numId w:val="12"/>
        </w:numPr>
        <w:ind w:left="1440"/>
        <w:jc w:val="both"/>
        <w:rPr>
          <w:lang w:val="es-ES_tradnl"/>
        </w:rPr>
      </w:pPr>
      <w:r w:rsidRPr="00C561AE">
        <w:rPr>
          <w:lang w:val="es-ES_tradnl"/>
        </w:rPr>
        <w:t>Si es necesario</w:t>
      </w:r>
      <w:r w:rsidR="002C256E" w:rsidRPr="00C561AE">
        <w:rPr>
          <w:lang w:val="es-ES_tradnl"/>
        </w:rPr>
        <w:t>,</w:t>
      </w:r>
      <w:r w:rsidRPr="00C561AE">
        <w:rPr>
          <w:lang w:val="es-ES_tradnl"/>
        </w:rPr>
        <w:t xml:space="preserve"> haga los arreglos para que los recursos de salud conductual estén disponibles para los niños y el personal</w:t>
      </w:r>
      <w:r w:rsidR="002C256E" w:rsidRPr="00C561AE">
        <w:rPr>
          <w:lang w:val="es-ES_tradnl"/>
        </w:rPr>
        <w:t xml:space="preserve"> </w:t>
      </w:r>
    </w:p>
    <w:p w14:paraId="50B6B7F7" w14:textId="22CAC4B6" w:rsidR="00A40183" w:rsidRPr="00C561AE" w:rsidRDefault="00A40183" w:rsidP="00E570FD">
      <w:pPr>
        <w:pStyle w:val="ListParagraph"/>
        <w:numPr>
          <w:ilvl w:val="0"/>
          <w:numId w:val="12"/>
        </w:numPr>
        <w:ind w:left="1440"/>
        <w:jc w:val="both"/>
        <w:rPr>
          <w:lang w:val="es-ES_tradnl"/>
        </w:rPr>
      </w:pPr>
      <w:r w:rsidRPr="00C561AE">
        <w:rPr>
          <w:lang w:val="es-ES_tradnl"/>
        </w:rPr>
        <w:t xml:space="preserve">Cuando esté seguro </w:t>
      </w:r>
      <w:r w:rsidR="00DF4D4C" w:rsidRPr="00C561AE">
        <w:rPr>
          <w:lang w:val="es-ES_tradnl"/>
        </w:rPr>
        <w:t>de que</w:t>
      </w:r>
      <w:r w:rsidRPr="00C561AE">
        <w:rPr>
          <w:lang w:val="es-ES_tradnl"/>
        </w:rPr>
        <w:t xml:space="preserve"> el edificio </w:t>
      </w:r>
      <w:r w:rsidR="00DF4D4C" w:rsidRPr="00C561AE">
        <w:rPr>
          <w:lang w:val="es-ES_tradnl"/>
        </w:rPr>
        <w:t>está</w:t>
      </w:r>
      <w:r w:rsidRPr="00C561AE">
        <w:rPr>
          <w:lang w:val="es-ES_tradnl"/>
        </w:rPr>
        <w:t xml:space="preserve"> listo para ocuparlo, desarrolle un horario para ello y notifique al personal y las familias </w:t>
      </w:r>
    </w:p>
    <w:p w14:paraId="7EC1AC03" w14:textId="717F13FB" w:rsidR="002C256E" w:rsidRPr="00C561AE" w:rsidRDefault="00A40183" w:rsidP="00E570FD">
      <w:pPr>
        <w:ind w:left="567"/>
        <w:jc w:val="both"/>
        <w:rPr>
          <w:b/>
          <w:lang w:val="es-ES_tradnl"/>
        </w:rPr>
      </w:pPr>
      <w:proofErr w:type="spellStart"/>
      <w:r w:rsidRPr="00C561AE">
        <w:rPr>
          <w:b/>
          <w:lang w:val="es-ES_tradnl"/>
        </w:rPr>
        <w:t>ii</w:t>
      </w:r>
      <w:proofErr w:type="spellEnd"/>
      <w:r w:rsidRPr="00C561AE">
        <w:rPr>
          <w:b/>
          <w:lang w:val="es-ES_tradnl"/>
        </w:rPr>
        <w:t>. Maestros</w:t>
      </w:r>
      <w:r w:rsidR="002C256E" w:rsidRPr="00C561AE">
        <w:rPr>
          <w:b/>
          <w:lang w:val="es-ES_tradnl"/>
        </w:rPr>
        <w:t xml:space="preserve">/ </w:t>
      </w:r>
      <w:r w:rsidRPr="00C561AE">
        <w:rPr>
          <w:b/>
          <w:lang w:val="es-ES_tradnl"/>
        </w:rPr>
        <w:t>personal</w:t>
      </w:r>
    </w:p>
    <w:p w14:paraId="66F0FD74" w14:textId="6192E973" w:rsidR="00066D56" w:rsidRPr="00C561AE" w:rsidRDefault="000C3248" w:rsidP="00E570FD">
      <w:pPr>
        <w:pStyle w:val="ListParagraph"/>
        <w:numPr>
          <w:ilvl w:val="0"/>
          <w:numId w:val="13"/>
        </w:numPr>
        <w:jc w:val="both"/>
        <w:rPr>
          <w:lang w:val="es-ES_tradnl"/>
        </w:rPr>
      </w:pPr>
      <w:r w:rsidRPr="00C561AE">
        <w:rPr>
          <w:lang w:val="es-ES_tradnl"/>
        </w:rPr>
        <w:t>A</w:t>
      </w:r>
      <w:r w:rsidR="00A40183" w:rsidRPr="00C561AE">
        <w:rPr>
          <w:lang w:val="es-ES_tradnl"/>
        </w:rPr>
        <w:t xml:space="preserve">sista a la reunión de personal y provea insumo sobre las operaciones </w:t>
      </w:r>
    </w:p>
    <w:p w14:paraId="4638297A" w14:textId="2E532256" w:rsidR="002C256E" w:rsidRDefault="00A40183" w:rsidP="00E570FD">
      <w:pPr>
        <w:pStyle w:val="ListParagraph"/>
        <w:numPr>
          <w:ilvl w:val="0"/>
          <w:numId w:val="13"/>
        </w:numPr>
        <w:jc w:val="both"/>
        <w:rPr>
          <w:lang w:val="es-ES_tradnl"/>
        </w:rPr>
      </w:pPr>
      <w:r w:rsidRPr="00C561AE">
        <w:rPr>
          <w:lang w:val="es-ES_tradnl"/>
        </w:rPr>
        <w:t xml:space="preserve">Esté pendiente a </w:t>
      </w:r>
      <w:r w:rsidR="00DE574D" w:rsidRPr="00C561AE">
        <w:rPr>
          <w:lang w:val="es-ES_tradnl"/>
        </w:rPr>
        <w:t>las señales</w:t>
      </w:r>
      <w:r w:rsidRPr="00C561AE">
        <w:rPr>
          <w:lang w:val="es-ES_tradnl"/>
        </w:rPr>
        <w:t xml:space="preserve"> de problemas con la salud conductual de niños y personal, y repórtelos </w:t>
      </w:r>
    </w:p>
    <w:p w14:paraId="4658FB35" w14:textId="77777777" w:rsidR="002D31FB" w:rsidRPr="002D31FB" w:rsidRDefault="002D31FB" w:rsidP="002D31FB">
      <w:pPr>
        <w:ind w:left="990"/>
        <w:jc w:val="both"/>
        <w:rPr>
          <w:lang w:val="es-ES_tradnl"/>
        </w:rPr>
      </w:pPr>
    </w:p>
    <w:p w14:paraId="739BFB18" w14:textId="0B747901" w:rsidR="002C256E" w:rsidRPr="00C561AE" w:rsidRDefault="00F86E30" w:rsidP="00E570FD">
      <w:pPr>
        <w:pStyle w:val="Smalla"/>
        <w:jc w:val="both"/>
        <w:rPr>
          <w:lang w:val="es-ES_tradnl"/>
        </w:rPr>
      </w:pPr>
      <w:proofErr w:type="spellStart"/>
      <w:r w:rsidRPr="00C561AE">
        <w:rPr>
          <w:lang w:val="es-ES_tradnl"/>
        </w:rPr>
        <w:t>iii</w:t>
      </w:r>
      <w:proofErr w:type="spellEnd"/>
      <w:r w:rsidRPr="00C561AE">
        <w:rPr>
          <w:lang w:val="es-ES_tradnl"/>
        </w:rPr>
        <w:t>. M</w:t>
      </w:r>
      <w:r w:rsidR="002C256E" w:rsidRPr="00C561AE">
        <w:rPr>
          <w:lang w:val="es-ES_tradnl"/>
        </w:rPr>
        <w:t>a</w:t>
      </w:r>
      <w:r w:rsidR="00A40183" w:rsidRPr="00C561AE">
        <w:rPr>
          <w:lang w:val="es-ES_tradnl"/>
        </w:rPr>
        <w:t>ntenimiento</w:t>
      </w:r>
      <w:r w:rsidR="002C256E" w:rsidRPr="00C561AE">
        <w:rPr>
          <w:lang w:val="es-ES_tradnl"/>
        </w:rPr>
        <w:t>/ C</w:t>
      </w:r>
      <w:r w:rsidR="00A40183" w:rsidRPr="00C561AE">
        <w:rPr>
          <w:lang w:val="es-ES_tradnl"/>
        </w:rPr>
        <w:t>onserjes</w:t>
      </w:r>
    </w:p>
    <w:p w14:paraId="24A642A1" w14:textId="37865096" w:rsidR="00A40183" w:rsidRPr="00C561AE" w:rsidRDefault="00A40183" w:rsidP="00E570FD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C561AE">
        <w:rPr>
          <w:lang w:val="es-ES_tradnl"/>
        </w:rPr>
        <w:lastRenderedPageBreak/>
        <w:t xml:space="preserve">Complete una caminata por el edificio junto al administrador, para garantizar que este sea seguro  </w:t>
      </w:r>
    </w:p>
    <w:p w14:paraId="16EDD8BF" w14:textId="52B79F32" w:rsidR="001C1DAD" w:rsidRPr="00C561AE" w:rsidRDefault="00A40183" w:rsidP="00E570FD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C561AE">
        <w:rPr>
          <w:lang w:val="es-ES_tradnl"/>
        </w:rPr>
        <w:t>Trabaje con contratistas</w:t>
      </w:r>
      <w:r w:rsidR="002C256E" w:rsidRPr="00C561AE">
        <w:rPr>
          <w:lang w:val="es-ES_tradnl"/>
        </w:rPr>
        <w:t xml:space="preserve"> / </w:t>
      </w:r>
      <w:r w:rsidRPr="00C561AE">
        <w:rPr>
          <w:lang w:val="es-ES_tradnl"/>
        </w:rPr>
        <w:t>oficiales locales para las reparaciones necesarias</w:t>
      </w:r>
    </w:p>
    <w:p w14:paraId="3DA0D6A0" w14:textId="317D6A7A" w:rsidR="001C1DAD" w:rsidRPr="00C561AE" w:rsidRDefault="00A40183" w:rsidP="00E570FD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C561AE">
        <w:rPr>
          <w:lang w:val="es-ES_tradnl"/>
        </w:rPr>
        <w:t xml:space="preserve">Asegure que el edificio esté limpio antes de ocuparlo nuevamente </w:t>
      </w:r>
    </w:p>
    <w:p w14:paraId="5E569DA7" w14:textId="4464239B" w:rsidR="003E32EE" w:rsidRPr="00C561AE" w:rsidRDefault="00A40183" w:rsidP="00E570FD">
      <w:pPr>
        <w:pStyle w:val="ListParagraph"/>
        <w:numPr>
          <w:ilvl w:val="0"/>
          <w:numId w:val="15"/>
        </w:numPr>
        <w:jc w:val="both"/>
        <w:rPr>
          <w:lang w:val="es-ES_tradnl"/>
        </w:rPr>
      </w:pPr>
      <w:r w:rsidRPr="00C561AE">
        <w:rPr>
          <w:lang w:val="es-ES_tradnl"/>
        </w:rPr>
        <w:t>Asista a la reunión de personal y provea</w:t>
      </w:r>
      <w:r w:rsidR="002C256E" w:rsidRPr="00C561AE">
        <w:rPr>
          <w:lang w:val="es-ES_tradnl"/>
        </w:rPr>
        <w:t xml:space="preserve"> </w:t>
      </w:r>
      <w:r w:rsidRPr="00C561AE">
        <w:rPr>
          <w:lang w:val="es-ES_tradnl"/>
        </w:rPr>
        <w:t>insumo sobre las operaciones</w:t>
      </w:r>
    </w:p>
    <w:p w14:paraId="41ED3237" w14:textId="77777777" w:rsidR="00151394" w:rsidRDefault="00151394" w:rsidP="00924EC9">
      <w:pPr>
        <w:pStyle w:val="Heading2"/>
      </w:pPr>
    </w:p>
    <w:p w14:paraId="43267E4C" w14:textId="77777777" w:rsidR="00151394" w:rsidRDefault="00151394" w:rsidP="00924EC9">
      <w:pPr>
        <w:pStyle w:val="Heading2"/>
      </w:pPr>
    </w:p>
    <w:p w14:paraId="3105924A" w14:textId="77777777" w:rsidR="00151394" w:rsidRDefault="00151394" w:rsidP="00924EC9">
      <w:pPr>
        <w:pStyle w:val="Heading2"/>
      </w:pPr>
      <w:bookmarkStart w:id="2" w:name="_GoBack"/>
      <w:bookmarkEnd w:id="2"/>
    </w:p>
    <w:p w14:paraId="3BEAEE3A" w14:textId="36C7FB6F" w:rsidR="00C44331" w:rsidRPr="0056794D" w:rsidRDefault="00C44331" w:rsidP="00924EC9">
      <w:pPr>
        <w:pStyle w:val="Heading2"/>
        <w:rPr>
          <w:b w:val="0"/>
        </w:rPr>
      </w:pPr>
      <w:r w:rsidRPr="0056794D">
        <w:t>Referenc</w:t>
      </w:r>
      <w:r w:rsidR="00DE574D" w:rsidRPr="0056794D">
        <w:t>ias</w:t>
      </w:r>
    </w:p>
    <w:p w14:paraId="3EC209C0" w14:textId="35621A35" w:rsidR="00C44331" w:rsidRPr="00045CE0" w:rsidRDefault="00C44331" w:rsidP="00E570FD">
      <w:pPr>
        <w:pStyle w:val="Bibliography"/>
        <w:jc w:val="both"/>
        <w:rPr>
          <w:noProof/>
          <w:lang w:val="es-CL"/>
        </w:rPr>
      </w:pPr>
      <w:r w:rsidRPr="0056794D">
        <w:rPr>
          <w:noProof/>
        </w:rPr>
        <w:t xml:space="preserve">Federal Emergency Management Agency. (n.d.). </w:t>
      </w:r>
      <w:r w:rsidRPr="0056794D">
        <w:rPr>
          <w:i/>
          <w:iCs/>
          <w:noProof/>
        </w:rPr>
        <w:t>IS-36a. Multihazard Planning for Schools</w:t>
      </w:r>
      <w:r w:rsidRPr="0056794D">
        <w:rPr>
          <w:noProof/>
        </w:rPr>
        <w:t xml:space="preserve">. </w:t>
      </w:r>
      <w:r w:rsidR="00045CE0" w:rsidRPr="00045CE0">
        <w:rPr>
          <w:noProof/>
          <w:lang w:val="es-CL"/>
        </w:rPr>
        <w:t xml:space="preserve">Obtenido del Instituto </w:t>
      </w:r>
      <w:r w:rsidR="00045CE0">
        <w:rPr>
          <w:noProof/>
          <w:lang w:val="es-CL"/>
        </w:rPr>
        <w:t>de Manejo de Emergencias</w:t>
      </w:r>
      <w:r w:rsidRPr="00045CE0">
        <w:rPr>
          <w:noProof/>
          <w:lang w:val="es-CL"/>
        </w:rPr>
        <w:t xml:space="preserve">: </w:t>
      </w:r>
      <w:hyperlink r:id="rId10" w:history="1">
        <w:r w:rsidR="00B620C1" w:rsidRPr="00045CE0">
          <w:rPr>
            <w:rStyle w:val="Hyperlink"/>
            <w:noProof/>
            <w:lang w:val="es-CL"/>
          </w:rPr>
          <w:t>https://emilms.fema.gov/IS362a/index.htm</w:t>
        </w:r>
      </w:hyperlink>
      <w:r w:rsidR="00B620C1" w:rsidRPr="00045CE0">
        <w:rPr>
          <w:noProof/>
          <w:lang w:val="es-CL"/>
        </w:rPr>
        <w:t xml:space="preserve"> </w:t>
      </w:r>
    </w:p>
    <w:p w14:paraId="4E20013A" w14:textId="77777777" w:rsidR="00C44331" w:rsidRPr="00045CE0" w:rsidRDefault="00C44331" w:rsidP="00E570FD">
      <w:pPr>
        <w:pStyle w:val="ListParagraph"/>
        <w:jc w:val="both"/>
        <w:rPr>
          <w:lang w:val="es-CL"/>
        </w:rPr>
        <w:sectPr w:rsidR="00C44331" w:rsidRPr="00045CE0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DBDC72" w14:textId="57E931A3" w:rsidR="002C256E" w:rsidRPr="00C561AE" w:rsidRDefault="003E32EE" w:rsidP="00924EC9">
      <w:pPr>
        <w:pStyle w:val="Heading2"/>
        <w:rPr>
          <w:b w:val="0"/>
          <w:lang w:val="es-ES_tradnl"/>
        </w:rPr>
      </w:pPr>
      <w:r w:rsidRPr="00C561AE">
        <w:rPr>
          <w:lang w:val="es-ES_tradnl"/>
        </w:rPr>
        <w:lastRenderedPageBreak/>
        <w:t>A</w:t>
      </w:r>
      <w:r w:rsidR="00DE574D" w:rsidRPr="00C561AE">
        <w:rPr>
          <w:lang w:val="es-ES_tradnl"/>
        </w:rPr>
        <w:t>djunto</w:t>
      </w:r>
      <w:r w:rsidR="00DF4D4C">
        <w:rPr>
          <w:lang w:val="es-ES_tradnl"/>
        </w:rPr>
        <w:t xml:space="preserve"> </w:t>
      </w:r>
      <w:r w:rsidRPr="00C561AE">
        <w:rPr>
          <w:lang w:val="es-ES_tradnl"/>
        </w:rPr>
        <w:t>1 – Map</w:t>
      </w:r>
      <w:r w:rsidR="00DE574D" w:rsidRPr="00C561AE">
        <w:rPr>
          <w:lang w:val="es-ES_tradnl"/>
        </w:rPr>
        <w:t>a de las localizaciones de desalojo dentro del edificio y rutas de desalojo</w:t>
      </w:r>
      <w:r w:rsidRPr="00C561AE">
        <w:rPr>
          <w:lang w:val="es-ES_tradnl"/>
        </w:rPr>
        <w:t xml:space="preserve"> </w:t>
      </w:r>
    </w:p>
    <w:p w14:paraId="59A4DB1A" w14:textId="5EBCD8BB" w:rsidR="003E32EE" w:rsidRPr="00C561AE" w:rsidRDefault="003E32EE" w:rsidP="00E570FD">
      <w:pPr>
        <w:jc w:val="both"/>
        <w:rPr>
          <w:lang w:val="es-ES_tradnl"/>
        </w:rPr>
      </w:pPr>
      <w:r w:rsidRPr="00C561AE">
        <w:rPr>
          <w:lang w:val="es-ES_tradnl"/>
        </w:rPr>
        <w:t>(Insert</w:t>
      </w:r>
      <w:r w:rsidR="00DE574D" w:rsidRPr="00C561AE">
        <w:rPr>
          <w:lang w:val="es-ES_tradnl"/>
        </w:rPr>
        <w:t xml:space="preserve">e aquí el mapa del edificio con un el punto de reunión previamente identificado, así como las rutas de </w:t>
      </w:r>
      <w:r w:rsidR="00151394">
        <w:rPr>
          <w:lang w:val="es-ES_tradnl"/>
        </w:rPr>
        <w:t>desalojo</w:t>
      </w:r>
      <w:r w:rsidR="00DE574D" w:rsidRPr="00C561AE">
        <w:rPr>
          <w:lang w:val="es-ES_tradnl"/>
        </w:rPr>
        <w:t>)</w:t>
      </w:r>
      <w:r w:rsidRPr="00C561AE">
        <w:rPr>
          <w:lang w:val="es-ES_tradnl"/>
        </w:rPr>
        <w:t xml:space="preserve"> </w:t>
      </w:r>
    </w:p>
    <w:p w14:paraId="24765E8C" w14:textId="77777777" w:rsidR="002C256E" w:rsidRPr="00D13D75" w:rsidRDefault="002C256E" w:rsidP="00E570FD">
      <w:pPr>
        <w:ind w:left="1080"/>
        <w:jc w:val="both"/>
        <w:rPr>
          <w:lang w:val="es-ES_tradnl"/>
        </w:rPr>
      </w:pPr>
    </w:p>
    <w:p w14:paraId="6C15DC20" w14:textId="77777777" w:rsidR="003E32EE" w:rsidRPr="00D13D75" w:rsidRDefault="003E32EE" w:rsidP="00E570FD">
      <w:pPr>
        <w:pStyle w:val="ListParagraph"/>
        <w:jc w:val="both"/>
        <w:rPr>
          <w:lang w:val="es-ES_tradnl"/>
        </w:rPr>
      </w:pPr>
      <w:r w:rsidRPr="00D13D75">
        <w:rPr>
          <w:lang w:val="es-ES_tradnl"/>
        </w:rPr>
        <w:br w:type="page"/>
      </w:r>
    </w:p>
    <w:p w14:paraId="1DAAAB77" w14:textId="4C286D51" w:rsidR="003E32EE" w:rsidRPr="007D3935" w:rsidRDefault="00DF4D4C" w:rsidP="00924EC9">
      <w:pPr>
        <w:pStyle w:val="Heading2"/>
        <w:rPr>
          <w:b w:val="0"/>
          <w:lang w:val="es-ES_tradnl"/>
        </w:rPr>
      </w:pPr>
      <w:r w:rsidRPr="007D3935">
        <w:rPr>
          <w:lang w:val="es-ES_tradnl"/>
        </w:rPr>
        <w:lastRenderedPageBreak/>
        <w:t xml:space="preserve">Adjunto </w:t>
      </w:r>
      <w:r w:rsidR="003E32EE" w:rsidRPr="007D3935">
        <w:rPr>
          <w:lang w:val="es-ES_tradnl"/>
        </w:rPr>
        <w:t>2 – Map</w:t>
      </w:r>
      <w:r w:rsidR="007D3935" w:rsidRPr="007D3935">
        <w:rPr>
          <w:lang w:val="es-ES_tradnl"/>
        </w:rPr>
        <w:t xml:space="preserve">a de Ubicaciones de </w:t>
      </w:r>
      <w:r w:rsidR="00452495">
        <w:rPr>
          <w:lang w:val="es-ES_tradnl"/>
        </w:rPr>
        <w:t>d</w:t>
      </w:r>
      <w:r w:rsidR="007D3935" w:rsidRPr="007D3935">
        <w:rPr>
          <w:lang w:val="es-ES_tradnl"/>
        </w:rPr>
        <w:t xml:space="preserve">esalojo </w:t>
      </w:r>
      <w:r w:rsidR="00452495">
        <w:rPr>
          <w:lang w:val="es-ES_tradnl"/>
        </w:rPr>
        <w:t>f</w:t>
      </w:r>
      <w:r w:rsidR="007D3935" w:rsidRPr="007D3935">
        <w:rPr>
          <w:lang w:val="es-ES_tradnl"/>
        </w:rPr>
        <w:t xml:space="preserve">uera del </w:t>
      </w:r>
      <w:r w:rsidR="00452495">
        <w:rPr>
          <w:lang w:val="es-ES_tradnl"/>
        </w:rPr>
        <w:t>e</w:t>
      </w:r>
      <w:r w:rsidR="007D3935" w:rsidRPr="007D3935">
        <w:rPr>
          <w:lang w:val="es-ES_tradnl"/>
        </w:rPr>
        <w:t xml:space="preserve">dificio y </w:t>
      </w:r>
      <w:r w:rsidR="00452495">
        <w:rPr>
          <w:lang w:val="es-ES_tradnl"/>
        </w:rPr>
        <w:t>r</w:t>
      </w:r>
      <w:r w:rsidR="007D3935" w:rsidRPr="007D3935">
        <w:rPr>
          <w:lang w:val="es-ES_tradnl"/>
        </w:rPr>
        <w:t>u</w:t>
      </w:r>
      <w:r w:rsidR="007D3935">
        <w:rPr>
          <w:lang w:val="es-ES_tradnl"/>
        </w:rPr>
        <w:t xml:space="preserve">tas de </w:t>
      </w:r>
      <w:r w:rsidR="00452495">
        <w:rPr>
          <w:lang w:val="es-ES_tradnl"/>
        </w:rPr>
        <w:t>d</w:t>
      </w:r>
      <w:r w:rsidR="007D3935">
        <w:rPr>
          <w:lang w:val="es-ES_tradnl"/>
        </w:rPr>
        <w:t xml:space="preserve">esalojo </w:t>
      </w:r>
      <w:r w:rsidR="003E32EE" w:rsidRPr="007D3935">
        <w:rPr>
          <w:lang w:val="es-ES_tradnl"/>
        </w:rPr>
        <w:t xml:space="preserve"> </w:t>
      </w:r>
    </w:p>
    <w:p w14:paraId="6265E61B" w14:textId="623D06A7" w:rsidR="000D29E2" w:rsidRPr="00D92FEE" w:rsidRDefault="00D92FEE" w:rsidP="00E570FD">
      <w:pPr>
        <w:jc w:val="both"/>
        <w:rPr>
          <w:lang w:val="es-CL"/>
        </w:rPr>
      </w:pPr>
      <w:r w:rsidRPr="00D92FEE">
        <w:rPr>
          <w:lang w:val="es-CL"/>
        </w:rPr>
        <w:t xml:space="preserve">(Inserte un mapa del edificio con las ubicaciones de </w:t>
      </w:r>
      <w:r w:rsidR="00257DB6">
        <w:rPr>
          <w:lang w:val="es-CL"/>
        </w:rPr>
        <w:t>reunión</w:t>
      </w:r>
      <w:r w:rsidRPr="00D92FEE">
        <w:rPr>
          <w:lang w:val="es-CL"/>
        </w:rPr>
        <w:t xml:space="preserve"> externas y rutas de </w:t>
      </w:r>
      <w:r w:rsidR="00151394">
        <w:rPr>
          <w:lang w:val="es-CL"/>
        </w:rPr>
        <w:t>desalojo</w:t>
      </w:r>
      <w:r w:rsidRPr="00D92FEE">
        <w:rPr>
          <w:lang w:val="es-CL"/>
        </w:rPr>
        <w:t xml:space="preserve"> </w:t>
      </w:r>
      <w:r w:rsidR="00151394" w:rsidRPr="00D92FEE">
        <w:rPr>
          <w:lang w:val="es-CL"/>
        </w:rPr>
        <w:t>pre</w:t>
      </w:r>
      <w:r w:rsidR="00151394">
        <w:rPr>
          <w:lang w:val="es-CL"/>
        </w:rPr>
        <w:t>i</w:t>
      </w:r>
      <w:r w:rsidR="00151394" w:rsidRPr="00D92FEE">
        <w:rPr>
          <w:lang w:val="es-CL"/>
        </w:rPr>
        <w:t>dentificad</w:t>
      </w:r>
      <w:r w:rsidR="00151394">
        <w:rPr>
          <w:lang w:val="es-CL"/>
        </w:rPr>
        <w:t>a</w:t>
      </w:r>
      <w:r w:rsidR="00151394" w:rsidRPr="00D92FEE">
        <w:rPr>
          <w:lang w:val="es-CL"/>
        </w:rPr>
        <w:t>s</w:t>
      </w:r>
      <w:r w:rsidRPr="00D92FEE">
        <w:rPr>
          <w:lang w:val="es-CL"/>
        </w:rPr>
        <w:t xml:space="preserve"> aquí)</w:t>
      </w:r>
    </w:p>
    <w:p w14:paraId="7A399510" w14:textId="77777777" w:rsidR="003E32EE" w:rsidRPr="00D92FEE" w:rsidRDefault="003E32EE" w:rsidP="00E570FD">
      <w:pPr>
        <w:ind w:left="720"/>
        <w:jc w:val="both"/>
        <w:rPr>
          <w:lang w:val="es-CL"/>
        </w:rPr>
      </w:pPr>
      <w:r w:rsidRPr="00D92FEE">
        <w:rPr>
          <w:lang w:val="es-CL"/>
        </w:rPr>
        <w:br w:type="page"/>
      </w:r>
    </w:p>
    <w:p w14:paraId="0E187F4D" w14:textId="2A9C884C" w:rsidR="003E32EE" w:rsidRPr="00A453CC" w:rsidRDefault="00DF4D4C" w:rsidP="00924EC9">
      <w:pPr>
        <w:pStyle w:val="Heading2"/>
        <w:rPr>
          <w:b w:val="0"/>
          <w:lang w:val="es-CL"/>
        </w:rPr>
      </w:pPr>
      <w:r w:rsidRPr="00A453CC">
        <w:rPr>
          <w:lang w:val="es-CL"/>
        </w:rPr>
        <w:lastRenderedPageBreak/>
        <w:t xml:space="preserve">Adjunto </w:t>
      </w:r>
      <w:r w:rsidR="003E32EE" w:rsidRPr="00A453CC">
        <w:rPr>
          <w:lang w:val="es-CL"/>
        </w:rPr>
        <w:t xml:space="preserve">3 – </w:t>
      </w:r>
      <w:r w:rsidR="00CF1AA6" w:rsidRPr="00A453CC">
        <w:rPr>
          <w:lang w:val="es-CL"/>
        </w:rPr>
        <w:t xml:space="preserve">Información sobre las </w:t>
      </w:r>
      <w:r w:rsidR="00452495">
        <w:rPr>
          <w:lang w:val="es-CL"/>
        </w:rPr>
        <w:t>l</w:t>
      </w:r>
      <w:r w:rsidR="00CF1AA6" w:rsidRPr="00A453CC">
        <w:rPr>
          <w:lang w:val="es-CL"/>
        </w:rPr>
        <w:t xml:space="preserve">ocalizaciones </w:t>
      </w:r>
      <w:r w:rsidR="00452495">
        <w:rPr>
          <w:lang w:val="es-CL"/>
        </w:rPr>
        <w:t>a</w:t>
      </w:r>
      <w:r w:rsidR="00CF1AA6" w:rsidRPr="00A453CC">
        <w:rPr>
          <w:lang w:val="es-CL"/>
        </w:rPr>
        <w:t xml:space="preserve">lternativas de </w:t>
      </w:r>
      <w:r w:rsidR="00452495">
        <w:rPr>
          <w:lang w:val="es-CL"/>
        </w:rPr>
        <w:t>r</w:t>
      </w:r>
      <w:r w:rsidR="00A453CC">
        <w:rPr>
          <w:lang w:val="es-CL"/>
        </w:rPr>
        <w:t xml:space="preserve">eubicación </w:t>
      </w:r>
    </w:p>
    <w:p w14:paraId="5CD86372" w14:textId="77777777" w:rsidR="008E7C97" w:rsidRPr="00A453CC" w:rsidRDefault="008E7C97" w:rsidP="00E570FD">
      <w:pPr>
        <w:jc w:val="both"/>
        <w:rPr>
          <w:b/>
          <w:lang w:val="es-CL"/>
        </w:rPr>
      </w:pPr>
    </w:p>
    <w:p w14:paraId="746BE846" w14:textId="19F79C6B" w:rsidR="003E32EE" w:rsidRPr="00E570FD" w:rsidRDefault="00A453CC" w:rsidP="00E570FD">
      <w:pPr>
        <w:jc w:val="both"/>
        <w:rPr>
          <w:lang w:val="es-CL"/>
        </w:rPr>
      </w:pPr>
      <w:r w:rsidRPr="00E570FD">
        <w:rPr>
          <w:b/>
          <w:lang w:val="es-CL"/>
        </w:rPr>
        <w:t>Nombre del sitio</w:t>
      </w:r>
      <w:r w:rsidR="003E32EE" w:rsidRPr="00E570FD">
        <w:rPr>
          <w:b/>
          <w:lang w:val="es-CL"/>
        </w:rPr>
        <w:t xml:space="preserve">: </w:t>
      </w:r>
      <w:r w:rsidR="00DE5F0A" w:rsidRPr="00E570FD">
        <w:rPr>
          <w:lang w:val="es-CL"/>
        </w:rPr>
        <w:t>_______________</w:t>
      </w:r>
      <w:r w:rsidR="003E32EE" w:rsidRPr="00E570FD">
        <w:rPr>
          <w:lang w:val="es-CL"/>
        </w:rPr>
        <w:t>___________________________</w:t>
      </w:r>
      <w:r w:rsidR="003F44FE" w:rsidRPr="00E570FD">
        <w:rPr>
          <w:lang w:val="es-CL"/>
        </w:rPr>
        <w:t>____</w:t>
      </w:r>
      <w:r w:rsidR="00DE5F0A" w:rsidRPr="00E570FD">
        <w:rPr>
          <w:lang w:val="es-CL"/>
        </w:rPr>
        <w:t>________________</w:t>
      </w:r>
    </w:p>
    <w:p w14:paraId="6ABAB9CB" w14:textId="78E71E90" w:rsidR="00E639F9" w:rsidRPr="00E570FD" w:rsidRDefault="00A453CC" w:rsidP="00E570FD">
      <w:pPr>
        <w:jc w:val="both"/>
        <w:rPr>
          <w:lang w:val="es-CL"/>
        </w:rPr>
      </w:pPr>
      <w:r w:rsidRPr="00E570FD">
        <w:rPr>
          <w:b/>
          <w:lang w:val="es-CL"/>
        </w:rPr>
        <w:t>Dirección</w:t>
      </w:r>
      <w:r w:rsidR="003E32EE" w:rsidRPr="00E570FD">
        <w:rPr>
          <w:b/>
          <w:lang w:val="es-CL"/>
        </w:rPr>
        <w:t xml:space="preserve">: </w:t>
      </w:r>
      <w:r w:rsidR="00E639F9" w:rsidRPr="00E570FD">
        <w:rPr>
          <w:lang w:val="es-CL"/>
        </w:rPr>
        <w:t>_____________________________________________________________________</w:t>
      </w:r>
    </w:p>
    <w:p w14:paraId="18767E09" w14:textId="77777777" w:rsidR="003E32EE" w:rsidRPr="00E570FD" w:rsidRDefault="003E32EE" w:rsidP="00E570FD">
      <w:pPr>
        <w:jc w:val="both"/>
        <w:rPr>
          <w:lang w:val="es-CL"/>
        </w:rPr>
      </w:pPr>
      <w:r w:rsidRPr="00E570FD">
        <w:rPr>
          <w:lang w:val="es-CL"/>
        </w:rPr>
        <w:t>__________________________________________________________________________</w:t>
      </w:r>
      <w:r w:rsidR="00AA7FD8" w:rsidRPr="00E570FD">
        <w:rPr>
          <w:lang w:val="es-CL"/>
        </w:rPr>
        <w:t>___</w:t>
      </w:r>
    </w:p>
    <w:p w14:paraId="14CDD838" w14:textId="04C2D1CF" w:rsidR="00AA7FD8" w:rsidRPr="00A453CC" w:rsidRDefault="00A453CC" w:rsidP="00E570FD">
      <w:pPr>
        <w:jc w:val="both"/>
        <w:rPr>
          <w:lang w:val="es-CL"/>
        </w:rPr>
      </w:pPr>
      <w:r w:rsidRPr="00A453CC">
        <w:rPr>
          <w:b/>
          <w:lang w:val="es-CL"/>
        </w:rPr>
        <w:t xml:space="preserve">Ciudad, Estado, </w:t>
      </w:r>
      <w:r>
        <w:rPr>
          <w:b/>
          <w:lang w:val="es-CL"/>
        </w:rPr>
        <w:t xml:space="preserve">Zip: </w:t>
      </w:r>
      <w:r w:rsidR="00AA7FD8" w:rsidRPr="00A453CC">
        <w:rPr>
          <w:lang w:val="es-CL"/>
        </w:rPr>
        <w:t>____________________________________________________________</w:t>
      </w:r>
    </w:p>
    <w:p w14:paraId="37EC919E" w14:textId="77777777" w:rsidR="003E32EE" w:rsidRPr="00E570FD" w:rsidRDefault="003E32EE" w:rsidP="00E570FD">
      <w:pPr>
        <w:jc w:val="both"/>
        <w:rPr>
          <w:lang w:val="es-CL"/>
        </w:rPr>
      </w:pPr>
      <w:r w:rsidRPr="00E570FD">
        <w:rPr>
          <w:lang w:val="es-CL"/>
        </w:rPr>
        <w:t>_______________________________________________________________________</w:t>
      </w:r>
      <w:r w:rsidR="00DE5F0A" w:rsidRPr="00E570FD">
        <w:rPr>
          <w:lang w:val="es-CL"/>
        </w:rPr>
        <w:t>_____</w:t>
      </w:r>
      <w:r w:rsidR="00AA7FD8" w:rsidRPr="00E570FD">
        <w:rPr>
          <w:lang w:val="es-CL"/>
        </w:rPr>
        <w:t>_</w:t>
      </w:r>
    </w:p>
    <w:p w14:paraId="099B39DC" w14:textId="30CC8BF1" w:rsidR="003E32EE" w:rsidRPr="00370474" w:rsidRDefault="00370474" w:rsidP="00E570FD">
      <w:pPr>
        <w:jc w:val="both"/>
        <w:rPr>
          <w:lang w:val="es-CL"/>
        </w:rPr>
      </w:pPr>
      <w:r w:rsidRPr="00370474">
        <w:rPr>
          <w:b/>
          <w:lang w:val="es-CL"/>
        </w:rPr>
        <w:t>Número de Teléfono Principal</w:t>
      </w:r>
      <w:r w:rsidR="003E32EE" w:rsidRPr="00370474">
        <w:rPr>
          <w:b/>
          <w:lang w:val="es-CL"/>
        </w:rPr>
        <w:t>:</w:t>
      </w:r>
      <w:r w:rsidR="003E32EE" w:rsidRPr="00370474">
        <w:rPr>
          <w:lang w:val="es-CL"/>
        </w:rPr>
        <w:t xml:space="preserve"> _________</w:t>
      </w:r>
      <w:r w:rsidR="00AC16B3">
        <w:rPr>
          <w:lang w:val="es-CL"/>
        </w:rPr>
        <w:t>_____</w:t>
      </w:r>
      <w:r w:rsidR="003E32EE" w:rsidRPr="00370474">
        <w:rPr>
          <w:lang w:val="es-CL"/>
        </w:rPr>
        <w:t>____</w:t>
      </w:r>
      <w:r w:rsidR="00D86C24">
        <w:rPr>
          <w:lang w:val="es-CL"/>
        </w:rPr>
        <w:t>___</w:t>
      </w:r>
      <w:r w:rsidR="003E32EE" w:rsidRPr="00370474">
        <w:rPr>
          <w:lang w:val="es-CL"/>
        </w:rPr>
        <w:t>_____</w:t>
      </w:r>
    </w:p>
    <w:p w14:paraId="23077022" w14:textId="2BB41644" w:rsidR="003E32EE" w:rsidRPr="00370474" w:rsidRDefault="00370474" w:rsidP="00E570FD">
      <w:pPr>
        <w:jc w:val="both"/>
        <w:rPr>
          <w:lang w:val="es-CL"/>
        </w:rPr>
      </w:pPr>
      <w:r w:rsidRPr="00370474">
        <w:rPr>
          <w:b/>
          <w:lang w:val="es-CL"/>
        </w:rPr>
        <w:t>In</w:t>
      </w:r>
      <w:r>
        <w:rPr>
          <w:b/>
          <w:lang w:val="es-CL"/>
        </w:rPr>
        <w:t xml:space="preserve">formación de Contacto </w:t>
      </w:r>
      <w:r w:rsidR="003E32EE" w:rsidRPr="00370474">
        <w:rPr>
          <w:b/>
          <w:lang w:val="es-CL"/>
        </w:rPr>
        <w:t>24/7</w:t>
      </w:r>
      <w:r w:rsidR="00D079D2">
        <w:rPr>
          <w:b/>
          <w:lang w:val="es-CL"/>
        </w:rPr>
        <w:t>:</w:t>
      </w:r>
      <w:r w:rsidR="00D86C24">
        <w:rPr>
          <w:b/>
          <w:lang w:val="es-CL"/>
        </w:rPr>
        <w:t xml:space="preserve"> </w:t>
      </w:r>
      <w:r w:rsidR="003E32EE" w:rsidRPr="00370474">
        <w:rPr>
          <w:lang w:val="es-CL"/>
        </w:rPr>
        <w:t>_____________________</w:t>
      </w:r>
      <w:r w:rsidR="002A2CFB" w:rsidRPr="00370474">
        <w:rPr>
          <w:lang w:val="es-CL"/>
        </w:rPr>
        <w:t>_______________________________</w:t>
      </w:r>
    </w:p>
    <w:p w14:paraId="28A76800" w14:textId="2C74221E" w:rsidR="00424324" w:rsidRPr="00D86C24" w:rsidRDefault="00D86C24" w:rsidP="00E570FD">
      <w:pPr>
        <w:jc w:val="both"/>
        <w:rPr>
          <w:lang w:val="es-CL"/>
        </w:rPr>
      </w:pPr>
      <w:r w:rsidRPr="00D86C24">
        <w:rPr>
          <w:b/>
          <w:lang w:val="es-CL"/>
        </w:rPr>
        <w:t>Lugar de Reunión Dentro del Edificio</w:t>
      </w:r>
      <w:r w:rsidR="003E32EE" w:rsidRPr="00D86C24">
        <w:rPr>
          <w:b/>
          <w:lang w:val="es-CL"/>
        </w:rPr>
        <w:t>:</w:t>
      </w:r>
      <w:r>
        <w:rPr>
          <w:b/>
          <w:lang w:val="es-CL"/>
        </w:rPr>
        <w:t xml:space="preserve"> </w:t>
      </w:r>
      <w:r w:rsidRPr="00D86C24">
        <w:rPr>
          <w:lang w:val="es-CL"/>
        </w:rPr>
        <w:t>______</w:t>
      </w:r>
      <w:r w:rsidR="00D7509E">
        <w:rPr>
          <w:lang w:val="es-CL"/>
        </w:rPr>
        <w:t>__</w:t>
      </w:r>
      <w:r w:rsidRPr="00D86C24">
        <w:rPr>
          <w:lang w:val="es-CL"/>
        </w:rPr>
        <w:t>______________________________________</w:t>
      </w:r>
      <w:r>
        <w:rPr>
          <w:lang w:val="es-CL"/>
        </w:rPr>
        <w:t xml:space="preserve"> </w:t>
      </w:r>
      <w:r w:rsidRPr="00D86C24">
        <w:rPr>
          <w:lang w:val="es-CL"/>
        </w:rPr>
        <w:t>___________________________________________________________________</w:t>
      </w:r>
      <w:r w:rsidR="00D7509E" w:rsidRPr="00D86C24">
        <w:rPr>
          <w:lang w:val="es-CL"/>
        </w:rPr>
        <w:t>________</w:t>
      </w:r>
      <w:r w:rsidR="00D7509E">
        <w:rPr>
          <w:lang w:val="es-CL"/>
        </w:rPr>
        <w:t>__</w:t>
      </w:r>
    </w:p>
    <w:p w14:paraId="394D9840" w14:textId="77777777" w:rsidR="003E32EE" w:rsidRPr="00D86C24" w:rsidRDefault="003E32EE" w:rsidP="00E570FD">
      <w:pPr>
        <w:jc w:val="both"/>
        <w:rPr>
          <w:lang w:val="es-CL"/>
        </w:rPr>
      </w:pPr>
    </w:p>
    <w:p w14:paraId="70D69754" w14:textId="2B4E53FA" w:rsidR="00424324" w:rsidRPr="00440285" w:rsidRDefault="003E32EE" w:rsidP="00E570FD">
      <w:pPr>
        <w:jc w:val="both"/>
        <w:rPr>
          <w:lang w:val="es-CL"/>
        </w:rPr>
      </w:pPr>
      <w:r w:rsidRPr="00440285">
        <w:rPr>
          <w:lang w:val="es-CL"/>
        </w:rPr>
        <w:t>(</w:t>
      </w:r>
      <w:r w:rsidR="00440285" w:rsidRPr="00440285">
        <w:rPr>
          <w:lang w:val="es-CL"/>
        </w:rPr>
        <w:t xml:space="preserve">Inserte un mapa del edificio con las ubicaciones de </w:t>
      </w:r>
      <w:r w:rsidR="00440285">
        <w:rPr>
          <w:lang w:val="es-CL"/>
        </w:rPr>
        <w:t>reunión</w:t>
      </w:r>
      <w:r w:rsidR="00440285" w:rsidRPr="00440285">
        <w:rPr>
          <w:lang w:val="es-CL"/>
        </w:rPr>
        <w:t xml:space="preserve"> previamente identificadas</w:t>
      </w:r>
      <w:r w:rsidRPr="00440285">
        <w:rPr>
          <w:lang w:val="es-CL"/>
        </w:rPr>
        <w:t>)</w:t>
      </w:r>
    </w:p>
    <w:p w14:paraId="737867AD" w14:textId="77777777" w:rsidR="003E32EE" w:rsidRPr="00440285" w:rsidRDefault="003E32EE" w:rsidP="00E570FD">
      <w:pPr>
        <w:jc w:val="both"/>
        <w:rPr>
          <w:lang w:val="es-CL"/>
        </w:rPr>
      </w:pPr>
      <w:r w:rsidRPr="00440285">
        <w:rPr>
          <w:lang w:val="es-CL"/>
        </w:rPr>
        <w:br w:type="page"/>
      </w:r>
    </w:p>
    <w:p w14:paraId="6D2E42EB" w14:textId="077B7059" w:rsidR="003E32EE" w:rsidRPr="00FD4C41" w:rsidRDefault="00FD4C41" w:rsidP="00924EC9">
      <w:pPr>
        <w:pStyle w:val="Heading2"/>
        <w:rPr>
          <w:b w:val="0"/>
          <w:lang w:val="es-CL"/>
        </w:rPr>
      </w:pPr>
      <w:r w:rsidRPr="00FD4C41">
        <w:rPr>
          <w:lang w:val="es-CL"/>
        </w:rPr>
        <w:lastRenderedPageBreak/>
        <w:t>Adjunto</w:t>
      </w:r>
      <w:r w:rsidR="003E32EE" w:rsidRPr="00FD4C41">
        <w:rPr>
          <w:lang w:val="es-CL"/>
        </w:rPr>
        <w:t xml:space="preserve"> 4 – </w:t>
      </w:r>
      <w:r w:rsidRPr="00FD4C41">
        <w:rPr>
          <w:lang w:val="es-CL"/>
        </w:rPr>
        <w:t xml:space="preserve">Rutas </w:t>
      </w:r>
      <w:r w:rsidR="00452495">
        <w:rPr>
          <w:lang w:val="es-CL"/>
        </w:rPr>
        <w:t>a</w:t>
      </w:r>
      <w:r w:rsidRPr="00FD4C41">
        <w:rPr>
          <w:lang w:val="es-CL"/>
        </w:rPr>
        <w:t xml:space="preserve">lternativas de </w:t>
      </w:r>
      <w:r w:rsidR="00452495">
        <w:rPr>
          <w:lang w:val="es-CL"/>
        </w:rPr>
        <w:t>d</w:t>
      </w:r>
      <w:r>
        <w:rPr>
          <w:lang w:val="es-CL"/>
        </w:rPr>
        <w:t xml:space="preserve">esalojo al </w:t>
      </w:r>
      <w:r w:rsidR="00452495">
        <w:rPr>
          <w:lang w:val="es-CL"/>
        </w:rPr>
        <w:t>s</w:t>
      </w:r>
      <w:r>
        <w:rPr>
          <w:lang w:val="es-CL"/>
        </w:rPr>
        <w:t xml:space="preserve">itio de </w:t>
      </w:r>
      <w:r w:rsidR="00452495">
        <w:rPr>
          <w:lang w:val="es-CL"/>
        </w:rPr>
        <w:t>r</w:t>
      </w:r>
      <w:r>
        <w:rPr>
          <w:lang w:val="es-CL"/>
        </w:rPr>
        <w:t>eu</w:t>
      </w:r>
      <w:r w:rsidR="0003562A">
        <w:rPr>
          <w:lang w:val="es-CL"/>
        </w:rPr>
        <w:t>b</w:t>
      </w:r>
      <w:r>
        <w:rPr>
          <w:lang w:val="es-CL"/>
        </w:rPr>
        <w:t>icación</w:t>
      </w:r>
    </w:p>
    <w:p w14:paraId="3F5E82DC" w14:textId="1C94369D" w:rsidR="001A7B48" w:rsidRPr="002E6A51" w:rsidRDefault="002E6A51" w:rsidP="00E570FD">
      <w:pPr>
        <w:jc w:val="both"/>
        <w:rPr>
          <w:lang w:val="es-CL"/>
        </w:rPr>
      </w:pPr>
      <w:r w:rsidRPr="002E6A51">
        <w:rPr>
          <w:lang w:val="es-CL"/>
        </w:rPr>
        <w:t xml:space="preserve">Inserte las rutas de </w:t>
      </w:r>
      <w:r w:rsidR="003C769A">
        <w:rPr>
          <w:lang w:val="es-CL"/>
        </w:rPr>
        <w:t>desalojo</w:t>
      </w:r>
      <w:r w:rsidRPr="002E6A51">
        <w:rPr>
          <w:lang w:val="es-CL"/>
        </w:rPr>
        <w:t xml:space="preserve"> (primaria y secundaria). Incluir direcciones y ubicación</w:t>
      </w:r>
      <w:r w:rsidR="00AA2BBE">
        <w:rPr>
          <w:lang w:val="es-CL"/>
        </w:rPr>
        <w:t xml:space="preserve"> para </w:t>
      </w:r>
      <w:r w:rsidR="00EF058F">
        <w:rPr>
          <w:lang w:val="es-CL"/>
        </w:rPr>
        <w:t>entrega</w:t>
      </w:r>
      <w:r w:rsidR="00AA2BBE">
        <w:rPr>
          <w:lang w:val="es-CL"/>
        </w:rPr>
        <w:t xml:space="preserve">. </w:t>
      </w:r>
    </w:p>
    <w:p w14:paraId="27CF0C70" w14:textId="77777777" w:rsidR="001A7B48" w:rsidRPr="002E6A51" w:rsidRDefault="001A7B48" w:rsidP="00E570FD">
      <w:pPr>
        <w:jc w:val="both"/>
        <w:rPr>
          <w:lang w:val="es-CL"/>
        </w:rPr>
      </w:pPr>
    </w:p>
    <w:p w14:paraId="4D1CE859" w14:textId="77777777" w:rsidR="00E33A14" w:rsidRPr="002E6A51" w:rsidRDefault="00E33A14" w:rsidP="00E570FD">
      <w:pPr>
        <w:jc w:val="both"/>
        <w:rPr>
          <w:lang w:val="es-CL"/>
        </w:rPr>
        <w:sectPr w:rsidR="00E33A14" w:rsidRPr="002E6A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0A78FE" w14:textId="64F09095" w:rsidR="00E33A14" w:rsidRPr="00595D20" w:rsidRDefault="00AA2BBE" w:rsidP="00924EC9">
      <w:pPr>
        <w:pStyle w:val="Heading2"/>
        <w:rPr>
          <w:b w:val="0"/>
          <w:lang w:val="es-CL"/>
        </w:rPr>
      </w:pPr>
      <w:r w:rsidRPr="00595D20">
        <w:rPr>
          <w:lang w:val="es-CL"/>
        </w:rPr>
        <w:lastRenderedPageBreak/>
        <w:t>Adjunto</w:t>
      </w:r>
      <w:r w:rsidR="00E33A14" w:rsidRPr="00595D20">
        <w:rPr>
          <w:lang w:val="es-CL"/>
        </w:rPr>
        <w:t xml:space="preserve"> 5 – </w:t>
      </w:r>
      <w:r w:rsidR="009A256E" w:rsidRPr="00595D20">
        <w:rPr>
          <w:lang w:val="es-CL"/>
        </w:rPr>
        <w:t>Formulario</w:t>
      </w:r>
      <w:r w:rsidR="00E33A14" w:rsidRPr="00595D20">
        <w:rPr>
          <w:lang w:val="es-CL"/>
        </w:rPr>
        <w:t xml:space="preserve"> </w:t>
      </w:r>
      <w:r w:rsidR="00595D20" w:rsidRPr="00595D20">
        <w:rPr>
          <w:lang w:val="es-CL"/>
        </w:rPr>
        <w:t xml:space="preserve">de </w:t>
      </w:r>
      <w:r w:rsidR="00452495">
        <w:rPr>
          <w:lang w:val="es-CL"/>
        </w:rPr>
        <w:t>r</w:t>
      </w:r>
      <w:r w:rsidR="00595D20" w:rsidRPr="00595D20">
        <w:rPr>
          <w:lang w:val="es-CL"/>
        </w:rPr>
        <w:t>eunificación</w:t>
      </w:r>
    </w:p>
    <w:p w14:paraId="51D0A03C" w14:textId="0987A4BF" w:rsidR="00E33A14" w:rsidRPr="00595D20" w:rsidRDefault="00595D20" w:rsidP="00E570FD">
      <w:pPr>
        <w:jc w:val="both"/>
        <w:rPr>
          <w:b/>
          <w:lang w:val="es-CL"/>
        </w:rPr>
      </w:pPr>
      <w:r w:rsidRPr="00595D20">
        <w:rPr>
          <w:b/>
          <w:lang w:val="es-CL"/>
        </w:rPr>
        <w:t>Nombre del Evento</w:t>
      </w:r>
      <w:r w:rsidR="00E33A14" w:rsidRPr="00595D20">
        <w:rPr>
          <w:b/>
          <w:lang w:val="es-CL"/>
        </w:rPr>
        <w:t>: _</w:t>
      </w:r>
      <w:r w:rsidR="001A7B48" w:rsidRPr="00595D20">
        <w:rPr>
          <w:b/>
          <w:lang w:val="es-CL"/>
        </w:rPr>
        <w:t>____________________</w:t>
      </w:r>
      <w:r w:rsidR="00E33A14" w:rsidRPr="00595D20">
        <w:rPr>
          <w:b/>
          <w:lang w:val="es-CL"/>
        </w:rPr>
        <w:tab/>
      </w:r>
      <w:r>
        <w:rPr>
          <w:b/>
          <w:lang w:val="es-CL"/>
        </w:rPr>
        <w:t>Fecha</w:t>
      </w:r>
      <w:r w:rsidR="00E33A14" w:rsidRPr="00595D20">
        <w:rPr>
          <w:b/>
          <w:lang w:val="es-CL"/>
        </w:rPr>
        <w:t>:</w:t>
      </w:r>
      <w:r w:rsidR="001A7B48" w:rsidRPr="00595D20">
        <w:rPr>
          <w:b/>
          <w:lang w:val="es-CL"/>
        </w:rPr>
        <w:t xml:space="preserve"> </w:t>
      </w:r>
      <w:r w:rsidR="00E33A14" w:rsidRPr="00595D20">
        <w:rPr>
          <w:b/>
          <w:lang w:val="es-CL"/>
        </w:rPr>
        <w:t>_______________</w:t>
      </w:r>
      <w:r w:rsidR="00E33A14" w:rsidRPr="00595D20">
        <w:rPr>
          <w:b/>
          <w:lang w:val="es-CL"/>
        </w:rPr>
        <w:tab/>
      </w:r>
      <w:r w:rsidR="003F08E6">
        <w:rPr>
          <w:b/>
          <w:lang w:val="es-CL"/>
        </w:rPr>
        <w:t>U</w:t>
      </w:r>
      <w:r w:rsidR="006F6902">
        <w:rPr>
          <w:b/>
          <w:lang w:val="es-CL"/>
        </w:rPr>
        <w:t>b</w:t>
      </w:r>
      <w:r w:rsidR="003F08E6">
        <w:rPr>
          <w:b/>
          <w:lang w:val="es-CL"/>
        </w:rPr>
        <w:t>i</w:t>
      </w:r>
      <w:r w:rsidR="006F6902">
        <w:rPr>
          <w:b/>
          <w:lang w:val="es-CL"/>
        </w:rPr>
        <w:t>c</w:t>
      </w:r>
      <w:r w:rsidR="003F08E6">
        <w:rPr>
          <w:b/>
          <w:lang w:val="es-CL"/>
        </w:rPr>
        <w:t>ación de la Reunificación</w:t>
      </w:r>
      <w:r w:rsidR="001A7B48" w:rsidRPr="00595D20">
        <w:rPr>
          <w:b/>
          <w:lang w:val="es-CL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237"/>
        <w:gridCol w:w="2221"/>
        <w:gridCol w:w="2224"/>
        <w:gridCol w:w="1354"/>
        <w:gridCol w:w="2747"/>
      </w:tblGrid>
      <w:tr w:rsidR="00E33A14" w:rsidRPr="00E82D84" w14:paraId="7A4F57DE" w14:textId="77777777" w:rsidTr="002B241E">
        <w:tc>
          <w:tcPr>
            <w:tcW w:w="2172" w:type="dxa"/>
            <w:shd w:val="clear" w:color="auto" w:fill="548DD4" w:themeFill="text2" w:themeFillTint="99"/>
          </w:tcPr>
          <w:p w14:paraId="4B9FF038" w14:textId="6ABEA9D6" w:rsidR="00E33A14" w:rsidRPr="00D13D75" w:rsidRDefault="003F08E6" w:rsidP="00E570FD">
            <w:pPr>
              <w:spacing w:before="0"/>
              <w:jc w:val="both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Nombre del</w:t>
            </w:r>
            <w:r w:rsidR="006F6902">
              <w:rPr>
                <w:b/>
                <w:color w:val="FFFFFF" w:themeColor="background1"/>
                <w:lang w:val="es-ES_tradnl"/>
              </w:rPr>
              <w:t>/la</w:t>
            </w:r>
            <w:r>
              <w:rPr>
                <w:b/>
                <w:color w:val="FFFFFF" w:themeColor="background1"/>
                <w:lang w:val="es-ES_tradnl"/>
              </w:rPr>
              <w:t xml:space="preserve"> Niño/a</w:t>
            </w:r>
          </w:p>
        </w:tc>
        <w:tc>
          <w:tcPr>
            <w:tcW w:w="2241" w:type="dxa"/>
            <w:shd w:val="clear" w:color="auto" w:fill="548DD4" w:themeFill="text2" w:themeFillTint="99"/>
          </w:tcPr>
          <w:p w14:paraId="51CF66B0" w14:textId="0822735B" w:rsidR="00E33A14" w:rsidRPr="00D13D75" w:rsidRDefault="002909B3" w:rsidP="00E570FD">
            <w:pPr>
              <w:spacing w:before="0"/>
              <w:jc w:val="both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Nombre del</w:t>
            </w:r>
            <w:r w:rsidR="006F6902">
              <w:rPr>
                <w:b/>
                <w:color w:val="FFFFFF" w:themeColor="background1"/>
                <w:lang w:val="es-ES_tradnl"/>
              </w:rPr>
              <w:t>/la</w:t>
            </w:r>
            <w:r>
              <w:rPr>
                <w:b/>
                <w:color w:val="FFFFFF" w:themeColor="background1"/>
                <w:lang w:val="es-ES_tradnl"/>
              </w:rPr>
              <w:t xml:space="preserve"> Profesor</w:t>
            </w:r>
            <w:r w:rsidR="006F6902">
              <w:rPr>
                <w:b/>
                <w:color w:val="FFFFFF" w:themeColor="background1"/>
                <w:lang w:val="es-ES_tradnl"/>
              </w:rPr>
              <w:t>/a</w:t>
            </w:r>
          </w:p>
        </w:tc>
        <w:tc>
          <w:tcPr>
            <w:tcW w:w="2225" w:type="dxa"/>
            <w:shd w:val="clear" w:color="auto" w:fill="548DD4" w:themeFill="text2" w:themeFillTint="99"/>
          </w:tcPr>
          <w:p w14:paraId="1CA35FAE" w14:textId="404D3D71" w:rsidR="00E33A14" w:rsidRPr="00020B90" w:rsidRDefault="00A8707A" w:rsidP="00E570FD">
            <w:pPr>
              <w:spacing w:before="0"/>
              <w:jc w:val="both"/>
              <w:rPr>
                <w:b/>
                <w:color w:val="FFFFFF" w:themeColor="background1"/>
                <w:lang w:val="es-CL"/>
              </w:rPr>
            </w:pPr>
            <w:r w:rsidRPr="00020B90">
              <w:rPr>
                <w:b/>
                <w:color w:val="FFFFFF" w:themeColor="background1"/>
                <w:lang w:val="es-CL"/>
              </w:rPr>
              <w:t xml:space="preserve">Nombre de la Persona que </w:t>
            </w:r>
            <w:r w:rsidR="00C540CF" w:rsidRPr="00020B90">
              <w:rPr>
                <w:b/>
                <w:color w:val="FFFFFF" w:themeColor="background1"/>
                <w:lang w:val="es-CL"/>
              </w:rPr>
              <w:t>Recoge</w:t>
            </w:r>
            <w:r w:rsidRPr="00020B90">
              <w:rPr>
                <w:b/>
                <w:color w:val="FFFFFF" w:themeColor="background1"/>
                <w:lang w:val="es-CL"/>
              </w:rPr>
              <w:t xml:space="preserve"> al</w:t>
            </w:r>
            <w:r w:rsidR="00C540CF">
              <w:rPr>
                <w:b/>
                <w:color w:val="FFFFFF" w:themeColor="background1"/>
                <w:lang w:val="es-CL"/>
              </w:rPr>
              <w:t>/la</w:t>
            </w:r>
            <w:r w:rsidRPr="00020B90">
              <w:rPr>
                <w:b/>
                <w:color w:val="FFFFFF" w:themeColor="background1"/>
                <w:lang w:val="es-CL"/>
              </w:rPr>
              <w:t xml:space="preserve"> Niño</w:t>
            </w:r>
            <w:r w:rsidR="00020B90" w:rsidRPr="00020B90">
              <w:rPr>
                <w:b/>
                <w:color w:val="FFFFFF" w:themeColor="background1"/>
                <w:lang w:val="es-CL"/>
              </w:rPr>
              <w:t>/a</w:t>
            </w:r>
            <w:r w:rsidR="00E33A14" w:rsidRPr="00020B90">
              <w:rPr>
                <w:b/>
                <w:color w:val="FFFFFF" w:themeColor="background1"/>
                <w:lang w:val="es-CL"/>
              </w:rPr>
              <w:t xml:space="preserve"> (</w:t>
            </w:r>
            <w:r w:rsidR="00C540CF">
              <w:rPr>
                <w:b/>
                <w:color w:val="FFFFFF" w:themeColor="background1"/>
                <w:lang w:val="es-CL"/>
              </w:rPr>
              <w:t>Impreso</w:t>
            </w:r>
            <w:r w:rsidR="00E33A14" w:rsidRPr="00020B90">
              <w:rPr>
                <w:b/>
                <w:color w:val="FFFFFF" w:themeColor="background1"/>
                <w:lang w:val="es-CL"/>
              </w:rPr>
              <w:t>)</w:t>
            </w:r>
          </w:p>
        </w:tc>
        <w:tc>
          <w:tcPr>
            <w:tcW w:w="2228" w:type="dxa"/>
            <w:shd w:val="clear" w:color="auto" w:fill="548DD4" w:themeFill="text2" w:themeFillTint="99"/>
          </w:tcPr>
          <w:p w14:paraId="429A65B6" w14:textId="5F2EBA04" w:rsidR="00E33A14" w:rsidRPr="00F10298" w:rsidRDefault="00C3111D" w:rsidP="00E570FD">
            <w:pPr>
              <w:spacing w:before="0"/>
              <w:jc w:val="both"/>
              <w:rPr>
                <w:b/>
                <w:color w:val="FFFFFF" w:themeColor="background1"/>
                <w:lang w:val="es-CL"/>
              </w:rPr>
            </w:pPr>
            <w:r w:rsidRPr="00F10298">
              <w:rPr>
                <w:b/>
                <w:color w:val="FFFFFF" w:themeColor="background1"/>
                <w:lang w:val="es-CL"/>
              </w:rPr>
              <w:t xml:space="preserve">Nombre del Empleado </w:t>
            </w:r>
            <w:r w:rsidR="00F10298" w:rsidRPr="00F10298">
              <w:rPr>
                <w:b/>
                <w:color w:val="FFFFFF" w:themeColor="background1"/>
                <w:lang w:val="es-CL"/>
              </w:rPr>
              <w:t>Verificando Identid</w:t>
            </w:r>
            <w:r w:rsidR="00F10298">
              <w:rPr>
                <w:b/>
                <w:color w:val="FFFFFF" w:themeColor="background1"/>
                <w:lang w:val="es-CL"/>
              </w:rPr>
              <w:t xml:space="preserve">ad </w:t>
            </w:r>
          </w:p>
        </w:tc>
        <w:tc>
          <w:tcPr>
            <w:tcW w:w="1330" w:type="dxa"/>
            <w:shd w:val="clear" w:color="auto" w:fill="548DD4" w:themeFill="text2" w:themeFillTint="99"/>
          </w:tcPr>
          <w:p w14:paraId="383CC63E" w14:textId="66C0451A" w:rsidR="00E33A14" w:rsidRPr="00D13D75" w:rsidRDefault="00F10298" w:rsidP="00E570FD">
            <w:pPr>
              <w:spacing w:before="0"/>
              <w:jc w:val="both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>Hora en que fue Recogido</w:t>
            </w:r>
            <w:r w:rsidR="00C540CF">
              <w:rPr>
                <w:b/>
                <w:color w:val="FFFFFF" w:themeColor="background1"/>
                <w:lang w:val="es-ES_tradnl"/>
              </w:rPr>
              <w:t>/a</w:t>
            </w:r>
          </w:p>
        </w:tc>
        <w:tc>
          <w:tcPr>
            <w:tcW w:w="2754" w:type="dxa"/>
            <w:shd w:val="clear" w:color="auto" w:fill="548DD4" w:themeFill="text2" w:themeFillTint="99"/>
          </w:tcPr>
          <w:p w14:paraId="0E8E0B2C" w14:textId="6EA996A5" w:rsidR="00E33A14" w:rsidRPr="00D13D75" w:rsidRDefault="00F10298" w:rsidP="00E570FD">
            <w:pPr>
              <w:spacing w:before="0"/>
              <w:jc w:val="both"/>
              <w:rPr>
                <w:b/>
                <w:color w:val="FFFFFF" w:themeColor="background1"/>
                <w:lang w:val="es-ES_tradnl"/>
              </w:rPr>
            </w:pPr>
            <w:r>
              <w:rPr>
                <w:b/>
                <w:color w:val="FFFFFF" w:themeColor="background1"/>
                <w:lang w:val="es-ES_tradnl"/>
              </w:rPr>
              <w:t xml:space="preserve">Firma de la Persona que </w:t>
            </w:r>
            <w:r w:rsidR="00C540CF">
              <w:rPr>
                <w:b/>
                <w:color w:val="FFFFFF" w:themeColor="background1"/>
                <w:lang w:val="es-ES_tradnl"/>
              </w:rPr>
              <w:t>Recoge</w:t>
            </w:r>
          </w:p>
        </w:tc>
      </w:tr>
      <w:tr w:rsidR="00E33A14" w:rsidRPr="00E82D84" w14:paraId="3FC7DF3A" w14:textId="77777777" w:rsidTr="002B241E">
        <w:trPr>
          <w:trHeight w:val="1440"/>
        </w:trPr>
        <w:tc>
          <w:tcPr>
            <w:tcW w:w="2172" w:type="dxa"/>
          </w:tcPr>
          <w:p w14:paraId="50EAEB64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41" w:type="dxa"/>
          </w:tcPr>
          <w:p w14:paraId="5F552C06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5" w:type="dxa"/>
          </w:tcPr>
          <w:p w14:paraId="6186D412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8" w:type="dxa"/>
          </w:tcPr>
          <w:p w14:paraId="0C8293FA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330" w:type="dxa"/>
          </w:tcPr>
          <w:p w14:paraId="0873A4B5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754" w:type="dxa"/>
          </w:tcPr>
          <w:p w14:paraId="578260C9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</w:tr>
      <w:tr w:rsidR="00E33A14" w:rsidRPr="00E82D84" w14:paraId="64B9D486" w14:textId="77777777" w:rsidTr="002B241E">
        <w:trPr>
          <w:trHeight w:val="1440"/>
        </w:trPr>
        <w:tc>
          <w:tcPr>
            <w:tcW w:w="2172" w:type="dxa"/>
          </w:tcPr>
          <w:p w14:paraId="71CB9699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41" w:type="dxa"/>
          </w:tcPr>
          <w:p w14:paraId="2A5D6651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5" w:type="dxa"/>
          </w:tcPr>
          <w:p w14:paraId="5C2AF948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8" w:type="dxa"/>
          </w:tcPr>
          <w:p w14:paraId="77AA2069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330" w:type="dxa"/>
          </w:tcPr>
          <w:p w14:paraId="54AA5381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754" w:type="dxa"/>
          </w:tcPr>
          <w:p w14:paraId="25526357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</w:tr>
      <w:tr w:rsidR="00E33A14" w:rsidRPr="00E82D84" w14:paraId="48C1E9D5" w14:textId="77777777" w:rsidTr="002B241E">
        <w:trPr>
          <w:trHeight w:val="1440"/>
        </w:trPr>
        <w:tc>
          <w:tcPr>
            <w:tcW w:w="2172" w:type="dxa"/>
          </w:tcPr>
          <w:p w14:paraId="481B034D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41" w:type="dxa"/>
          </w:tcPr>
          <w:p w14:paraId="4F5A8D05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5" w:type="dxa"/>
          </w:tcPr>
          <w:p w14:paraId="5FE0CFCE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8" w:type="dxa"/>
          </w:tcPr>
          <w:p w14:paraId="4E910D9E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330" w:type="dxa"/>
          </w:tcPr>
          <w:p w14:paraId="2DC442F0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754" w:type="dxa"/>
          </w:tcPr>
          <w:p w14:paraId="5D48B12D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</w:tr>
      <w:tr w:rsidR="00E33A14" w:rsidRPr="00E82D84" w14:paraId="1D5DAB94" w14:textId="77777777" w:rsidTr="002B241E">
        <w:trPr>
          <w:trHeight w:val="1440"/>
        </w:trPr>
        <w:tc>
          <w:tcPr>
            <w:tcW w:w="2172" w:type="dxa"/>
          </w:tcPr>
          <w:p w14:paraId="52346C17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41" w:type="dxa"/>
          </w:tcPr>
          <w:p w14:paraId="402394C8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5" w:type="dxa"/>
          </w:tcPr>
          <w:p w14:paraId="300FA21C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228" w:type="dxa"/>
          </w:tcPr>
          <w:p w14:paraId="62CAE3C3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330" w:type="dxa"/>
          </w:tcPr>
          <w:p w14:paraId="1C9096A5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754" w:type="dxa"/>
          </w:tcPr>
          <w:p w14:paraId="71EFF382" w14:textId="77777777" w:rsidR="00E33A14" w:rsidRPr="00D13D75" w:rsidRDefault="00E33A14" w:rsidP="00E570FD">
            <w:pPr>
              <w:jc w:val="both"/>
              <w:rPr>
                <w:b/>
                <w:lang w:val="es-ES_tradnl"/>
              </w:rPr>
            </w:pPr>
          </w:p>
        </w:tc>
      </w:tr>
    </w:tbl>
    <w:p w14:paraId="2D8C0F3A" w14:textId="77777777" w:rsidR="00E33A14" w:rsidRPr="00D13D75" w:rsidRDefault="00E33A14" w:rsidP="00E570FD">
      <w:pPr>
        <w:jc w:val="both"/>
        <w:rPr>
          <w:b/>
          <w:lang w:val="es-ES_tradnl"/>
        </w:rPr>
      </w:pPr>
    </w:p>
    <w:sectPr w:rsidR="00E33A14" w:rsidRPr="00D13D75" w:rsidSect="00E33A14"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8643" w14:textId="77777777" w:rsidR="00FA0062" w:rsidRDefault="00FA0062" w:rsidP="001A29C2">
      <w:r>
        <w:separator/>
      </w:r>
    </w:p>
  </w:endnote>
  <w:endnote w:type="continuationSeparator" w:id="0">
    <w:p w14:paraId="38B5D310" w14:textId="77777777" w:rsidR="00FA0062" w:rsidRDefault="00FA0062" w:rsidP="001A29C2">
      <w:r>
        <w:continuationSeparator/>
      </w:r>
    </w:p>
  </w:endnote>
  <w:endnote w:type="continuationNotice" w:id="1">
    <w:p w14:paraId="63234B62" w14:textId="77777777" w:rsidR="00FA0062" w:rsidRDefault="00FA006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798093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p w14:paraId="11C11986" w14:textId="2ACD5C2E" w:rsidR="007F5768" w:rsidRPr="00DE574D" w:rsidRDefault="007F5768" w:rsidP="00D342D4">
        <w:pPr>
          <w:pStyle w:val="Footer"/>
          <w:pBdr>
            <w:top w:val="single" w:sz="4" w:space="1" w:color="262626" w:themeColor="text1" w:themeTint="D9"/>
          </w:pBdr>
          <w:rPr>
            <w:noProof/>
            <w:sz w:val="20"/>
            <w:szCs w:val="20"/>
            <w:lang w:val="es-ES_tradnl"/>
          </w:rPr>
        </w:pPr>
        <w:r w:rsidRPr="00DE574D">
          <w:rPr>
            <w:sz w:val="20"/>
            <w:szCs w:val="20"/>
            <w:lang w:val="es-ES_tradnl"/>
          </w:rPr>
          <w:t xml:space="preserve">Estos materiales se han desarrollado como parte de la iniciativa Resilient Children/Resilient Communities, en colaboración con </w:t>
        </w:r>
        <w:r w:rsidR="00AC16B3" w:rsidRPr="00DE574D">
          <w:rPr>
            <w:sz w:val="20"/>
            <w:szCs w:val="20"/>
            <w:lang w:val="es-ES_tradnl"/>
          </w:rPr>
          <w:t>el National</w:t>
        </w:r>
        <w:r w:rsidRPr="00DE574D">
          <w:rPr>
            <w:sz w:val="20"/>
            <w:szCs w:val="20"/>
            <w:lang w:val="es-ES_tradnl"/>
          </w:rPr>
          <w:t xml:space="preserve"> Center for Disaster Preparedness de</w:t>
        </w:r>
        <w:r w:rsidR="00AC16B3">
          <w:rPr>
            <w:sz w:val="20"/>
            <w:szCs w:val="20"/>
            <w:lang w:val="es-ES_tradnl"/>
          </w:rPr>
          <w:t xml:space="preserve">l Earth Institute en </w:t>
        </w:r>
        <w:r w:rsidRPr="00DE574D">
          <w:rPr>
            <w:sz w:val="20"/>
            <w:szCs w:val="20"/>
            <w:lang w:val="es-ES_tradnl"/>
          </w:rPr>
          <w:t>Columbia University</w:t>
        </w:r>
        <w:r w:rsidR="00AC16B3">
          <w:rPr>
            <w:sz w:val="20"/>
            <w:szCs w:val="20"/>
            <w:lang w:val="es-ES_tradnl"/>
          </w:rPr>
          <w:t xml:space="preserve"> </w:t>
        </w:r>
        <w:r w:rsidRPr="00DE574D">
          <w:rPr>
            <w:sz w:val="20"/>
            <w:szCs w:val="20"/>
            <w:lang w:val="es-ES_tradnl"/>
          </w:rPr>
          <w:t xml:space="preserve">y Save the Children. </w:t>
        </w:r>
        <w:r w:rsidR="00AC16B3">
          <w:rPr>
            <w:sz w:val="20"/>
            <w:szCs w:val="20"/>
            <w:lang w:val="es-ES_tradnl"/>
          </w:rPr>
          <w:t xml:space="preserve"> </w:t>
        </w:r>
        <w:r w:rsidRPr="00DE574D">
          <w:rPr>
            <w:sz w:val="20"/>
            <w:szCs w:val="20"/>
            <w:lang w:val="es-ES_tradnl"/>
          </w:rPr>
          <w:t>Son auspiciados por una subvención de la compañía global de salud GSK.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  <w:lang w:val="es-PR"/>
      </w:rPr>
      <w:id w:val="-630089302"/>
      <w:docPartObj>
        <w:docPartGallery w:val="Page Numbers (Bottom of Page)"/>
        <w:docPartUnique/>
      </w:docPartObj>
    </w:sdtPr>
    <w:sdtEndPr/>
    <w:sdtContent>
      <w:p w14:paraId="1622BFAD" w14:textId="5F958AF3" w:rsidR="007F5768" w:rsidRPr="003C769A" w:rsidRDefault="007F5768" w:rsidP="00632FBA">
        <w:pPr>
          <w:pStyle w:val="Footer"/>
          <w:pBdr>
            <w:top w:val="single" w:sz="4" w:space="1" w:color="262626" w:themeColor="text1" w:themeTint="D9"/>
          </w:pBdr>
          <w:rPr>
            <w:sz w:val="20"/>
            <w:szCs w:val="20"/>
            <w:lang w:val="es-PR"/>
          </w:rPr>
        </w:pPr>
        <w:r w:rsidRPr="003C769A">
          <w:rPr>
            <w:sz w:val="20"/>
            <w:szCs w:val="20"/>
            <w:lang w:val="es-PR"/>
          </w:rPr>
          <w:t xml:space="preserve">Plan de </w:t>
        </w:r>
        <w:r w:rsidR="005B5A51" w:rsidRPr="003C769A">
          <w:rPr>
            <w:sz w:val="20"/>
            <w:szCs w:val="20"/>
            <w:lang w:val="es-PR"/>
          </w:rPr>
          <w:t>Desalojo</w:t>
        </w:r>
        <w:r w:rsidRPr="003C769A">
          <w:rPr>
            <w:sz w:val="20"/>
            <w:szCs w:val="20"/>
            <w:lang w:val="es-PR"/>
          </w:rPr>
          <w:tab/>
        </w:r>
        <w:r w:rsidRPr="003C769A">
          <w:rPr>
            <w:sz w:val="20"/>
            <w:szCs w:val="20"/>
            <w:lang w:val="es-PR"/>
          </w:rPr>
          <w:tab/>
          <w:t>P</w:t>
        </w:r>
        <w:r w:rsidR="00C540CF" w:rsidRPr="003C769A">
          <w:rPr>
            <w:sz w:val="20"/>
            <w:szCs w:val="20"/>
            <w:lang w:val="es-PR"/>
          </w:rPr>
          <w:t>ágina</w:t>
        </w:r>
        <w:r w:rsidRPr="003C769A">
          <w:rPr>
            <w:sz w:val="20"/>
            <w:szCs w:val="20"/>
            <w:lang w:val="es-PR"/>
          </w:rPr>
          <w:t xml:space="preserve"> </w:t>
        </w:r>
        <w:r w:rsidRPr="003C769A">
          <w:rPr>
            <w:sz w:val="20"/>
            <w:szCs w:val="20"/>
            <w:lang w:val="es-PR"/>
          </w:rPr>
          <w:fldChar w:fldCharType="begin"/>
        </w:r>
        <w:r w:rsidRPr="003C769A">
          <w:rPr>
            <w:sz w:val="20"/>
            <w:szCs w:val="20"/>
            <w:lang w:val="es-PR"/>
          </w:rPr>
          <w:instrText xml:space="preserve"> PAGE   \* MERGEFORMAT </w:instrText>
        </w:r>
        <w:r w:rsidRPr="003C769A">
          <w:rPr>
            <w:sz w:val="20"/>
            <w:szCs w:val="20"/>
            <w:lang w:val="es-PR"/>
          </w:rPr>
          <w:fldChar w:fldCharType="separate"/>
        </w:r>
        <w:r w:rsidR="007B3B2C" w:rsidRPr="003C769A">
          <w:rPr>
            <w:noProof/>
            <w:sz w:val="20"/>
            <w:szCs w:val="20"/>
            <w:lang w:val="es-PR"/>
          </w:rPr>
          <w:t>10</w:t>
        </w:r>
        <w:r w:rsidRPr="003C769A">
          <w:rPr>
            <w:noProof/>
            <w:sz w:val="20"/>
            <w:szCs w:val="20"/>
            <w:lang w:val="es-P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6972445"/>
      <w:docPartObj>
        <w:docPartGallery w:val="Page Numbers (Bottom of Page)"/>
        <w:docPartUnique/>
      </w:docPartObj>
    </w:sdtPr>
    <w:sdtEndPr/>
    <w:sdtContent>
      <w:p w14:paraId="00333DB1" w14:textId="6935E66D" w:rsidR="007F5768" w:rsidRDefault="00C540CF" w:rsidP="00632FBA">
        <w:pPr>
          <w:pStyle w:val="Footer"/>
          <w:pBdr>
            <w:top w:val="single" w:sz="4" w:space="1" w:color="262626" w:themeColor="text1" w:themeTint="D9"/>
          </w:pBdr>
          <w:rPr>
            <w:sz w:val="20"/>
            <w:szCs w:val="20"/>
          </w:rPr>
        </w:pPr>
        <w:r>
          <w:rPr>
            <w:sz w:val="20"/>
            <w:szCs w:val="20"/>
          </w:rPr>
          <w:t xml:space="preserve">Plan de </w:t>
        </w:r>
        <w:proofErr w:type="spellStart"/>
        <w:r>
          <w:rPr>
            <w:sz w:val="20"/>
            <w:szCs w:val="20"/>
          </w:rPr>
          <w:t>Desalojo</w:t>
        </w:r>
        <w:proofErr w:type="spellEnd"/>
        <w:r w:rsidR="007F5768">
          <w:rPr>
            <w:sz w:val="20"/>
            <w:szCs w:val="20"/>
          </w:rPr>
          <w:tab/>
        </w:r>
        <w:r w:rsidR="007F5768">
          <w:rPr>
            <w:sz w:val="20"/>
            <w:szCs w:val="20"/>
          </w:rPr>
          <w:tab/>
        </w:r>
        <w:r w:rsidR="007F5768">
          <w:rPr>
            <w:sz w:val="20"/>
            <w:szCs w:val="20"/>
          </w:rPr>
          <w:tab/>
        </w:r>
        <w:r w:rsidR="007F5768">
          <w:rPr>
            <w:sz w:val="20"/>
            <w:szCs w:val="20"/>
          </w:rPr>
          <w:tab/>
        </w:r>
        <w:r w:rsidR="007F5768">
          <w:rPr>
            <w:sz w:val="20"/>
            <w:szCs w:val="20"/>
          </w:rPr>
          <w:tab/>
          <w:t xml:space="preserve">Page </w:t>
        </w:r>
        <w:r w:rsidR="007F5768">
          <w:rPr>
            <w:sz w:val="20"/>
            <w:szCs w:val="20"/>
          </w:rPr>
          <w:fldChar w:fldCharType="begin"/>
        </w:r>
        <w:r w:rsidR="007F5768">
          <w:rPr>
            <w:sz w:val="20"/>
            <w:szCs w:val="20"/>
          </w:rPr>
          <w:instrText xml:space="preserve"> PAGE   \* MERGEFORMAT </w:instrText>
        </w:r>
        <w:r w:rsidR="007F5768">
          <w:rPr>
            <w:sz w:val="20"/>
            <w:szCs w:val="20"/>
          </w:rPr>
          <w:fldChar w:fldCharType="separate"/>
        </w:r>
        <w:r w:rsidR="00FB6389">
          <w:rPr>
            <w:noProof/>
            <w:sz w:val="20"/>
            <w:szCs w:val="20"/>
          </w:rPr>
          <w:t>16</w:t>
        </w:r>
        <w:r w:rsidR="007F576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3D709" w14:textId="77777777" w:rsidR="00FA0062" w:rsidRDefault="00FA0062" w:rsidP="001A29C2">
      <w:r>
        <w:separator/>
      </w:r>
    </w:p>
  </w:footnote>
  <w:footnote w:type="continuationSeparator" w:id="0">
    <w:p w14:paraId="1DD7103C" w14:textId="77777777" w:rsidR="00FA0062" w:rsidRDefault="00FA0062" w:rsidP="001A29C2">
      <w:r>
        <w:continuationSeparator/>
      </w:r>
    </w:p>
  </w:footnote>
  <w:footnote w:type="continuationNotice" w:id="1">
    <w:p w14:paraId="50ECB4F4" w14:textId="77777777" w:rsidR="00FA0062" w:rsidRDefault="00FA006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4DD" w14:textId="77777777" w:rsidR="007F5768" w:rsidRDefault="007F5768" w:rsidP="00D342D4">
    <w:pPr>
      <w:pStyle w:val="Header"/>
      <w:pBdr>
        <w:bottom w:val="single" w:sz="4" w:space="1" w:color="262626" w:themeColor="text1" w:themeTint="D9"/>
      </w:pBdr>
      <w:tabs>
        <w:tab w:val="left" w:pos="2811"/>
      </w:tabs>
    </w:pPr>
    <w:r>
      <w:rPr>
        <w:noProof/>
      </w:rPr>
      <w:drawing>
        <wp:inline distT="0" distB="0" distL="0" distR="0" wp14:anchorId="6C82D454" wp14:editId="72189E3D">
          <wp:extent cx="1181100" cy="3333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tab/>
    </w:r>
    <w:r>
      <w:rPr>
        <w:noProof/>
      </w:rPr>
      <w:drawing>
        <wp:inline distT="0" distB="0" distL="0" distR="0" wp14:anchorId="357B7097" wp14:editId="5B9B1005">
          <wp:extent cx="1524000" cy="3143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798CA" w14:textId="77777777" w:rsidR="007F5768" w:rsidRDefault="007F5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17E9" w14:textId="77777777" w:rsidR="007F5768" w:rsidRDefault="007F5768" w:rsidP="00D342D4">
    <w:pPr>
      <w:pStyle w:val="Header"/>
      <w:pBdr>
        <w:bottom w:val="single" w:sz="4" w:space="1" w:color="262626" w:themeColor="text1" w:themeTint="D9"/>
      </w:pBdr>
      <w:tabs>
        <w:tab w:val="left" w:pos="2811"/>
      </w:tabs>
    </w:pPr>
    <w:r>
      <w:tab/>
    </w:r>
    <w:r>
      <w:tab/>
      <w:t xml:space="preserve">  </w:t>
    </w:r>
    <w:r>
      <w:tab/>
    </w:r>
  </w:p>
  <w:p w14:paraId="51E54014" w14:textId="77777777" w:rsidR="007F5768" w:rsidRDefault="007F5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72A"/>
    <w:multiLevelType w:val="hybridMultilevel"/>
    <w:tmpl w:val="30F2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4CB"/>
    <w:multiLevelType w:val="hybridMultilevel"/>
    <w:tmpl w:val="0D88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618"/>
    <w:multiLevelType w:val="hybridMultilevel"/>
    <w:tmpl w:val="F33E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1015"/>
    <w:multiLevelType w:val="hybridMultilevel"/>
    <w:tmpl w:val="1C28A542"/>
    <w:lvl w:ilvl="0" w:tplc="9FAAA5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8144EF"/>
    <w:multiLevelType w:val="hybridMultilevel"/>
    <w:tmpl w:val="132A8BB2"/>
    <w:lvl w:ilvl="0" w:tplc="AE5EB8EE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7406"/>
    <w:multiLevelType w:val="hybridMultilevel"/>
    <w:tmpl w:val="0DE8CA40"/>
    <w:lvl w:ilvl="0" w:tplc="F7E25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460F57"/>
    <w:multiLevelType w:val="hybridMultilevel"/>
    <w:tmpl w:val="1C7C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7EF7"/>
    <w:multiLevelType w:val="hybridMultilevel"/>
    <w:tmpl w:val="45B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06B4"/>
    <w:multiLevelType w:val="hybridMultilevel"/>
    <w:tmpl w:val="CB203EDC"/>
    <w:lvl w:ilvl="0" w:tplc="F17E2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73AAB"/>
    <w:multiLevelType w:val="hybridMultilevel"/>
    <w:tmpl w:val="B714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794"/>
    <w:multiLevelType w:val="hybridMultilevel"/>
    <w:tmpl w:val="376480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054D8"/>
    <w:multiLevelType w:val="hybridMultilevel"/>
    <w:tmpl w:val="F4AA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A49"/>
    <w:multiLevelType w:val="hybridMultilevel"/>
    <w:tmpl w:val="A4A00C24"/>
    <w:lvl w:ilvl="0" w:tplc="11261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3B2E"/>
    <w:multiLevelType w:val="hybridMultilevel"/>
    <w:tmpl w:val="A35A39D6"/>
    <w:lvl w:ilvl="0" w:tplc="D8B89C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53086F"/>
    <w:multiLevelType w:val="hybridMultilevel"/>
    <w:tmpl w:val="104C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54A"/>
    <w:multiLevelType w:val="hybridMultilevel"/>
    <w:tmpl w:val="94F060EA"/>
    <w:lvl w:ilvl="0" w:tplc="20F264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DA06B31"/>
    <w:multiLevelType w:val="hybridMultilevel"/>
    <w:tmpl w:val="210632AE"/>
    <w:lvl w:ilvl="0" w:tplc="7C2ABA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26F79"/>
    <w:multiLevelType w:val="hybridMultilevel"/>
    <w:tmpl w:val="9C4E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D486E"/>
    <w:multiLevelType w:val="hybridMultilevel"/>
    <w:tmpl w:val="D408EE56"/>
    <w:lvl w:ilvl="0" w:tplc="F7E25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A5AFF"/>
    <w:multiLevelType w:val="hybridMultilevel"/>
    <w:tmpl w:val="F6D6166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E4134D"/>
    <w:multiLevelType w:val="hybridMultilevel"/>
    <w:tmpl w:val="0872551A"/>
    <w:lvl w:ilvl="0" w:tplc="2B40802C">
      <w:start w:val="1"/>
      <w:numFmt w:val="lowerLetter"/>
      <w:pStyle w:val="List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F6E7C"/>
    <w:multiLevelType w:val="hybridMultilevel"/>
    <w:tmpl w:val="011E477A"/>
    <w:lvl w:ilvl="0" w:tplc="C45EFBF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4AD3073"/>
    <w:multiLevelType w:val="hybridMultilevel"/>
    <w:tmpl w:val="7258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20F69"/>
    <w:multiLevelType w:val="hybridMultilevel"/>
    <w:tmpl w:val="671A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47E2E"/>
    <w:multiLevelType w:val="hybridMultilevel"/>
    <w:tmpl w:val="901C175C"/>
    <w:lvl w:ilvl="0" w:tplc="5A2810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8046A87"/>
    <w:multiLevelType w:val="hybridMultilevel"/>
    <w:tmpl w:val="1986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72E7F"/>
    <w:multiLevelType w:val="hybridMultilevel"/>
    <w:tmpl w:val="C4E2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03EFA"/>
    <w:multiLevelType w:val="hybridMultilevel"/>
    <w:tmpl w:val="F2AA22C2"/>
    <w:lvl w:ilvl="0" w:tplc="EE107F30">
      <w:start w:val="1"/>
      <w:numFmt w:val="bullet"/>
      <w:pStyle w:val="ListParagraph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7AE45476"/>
    <w:multiLevelType w:val="hybridMultilevel"/>
    <w:tmpl w:val="472270E6"/>
    <w:lvl w:ilvl="0" w:tplc="C30AEDE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807531"/>
    <w:multiLevelType w:val="hybridMultilevel"/>
    <w:tmpl w:val="5080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9"/>
  </w:num>
  <w:num w:numId="5">
    <w:abstractNumId w:val="20"/>
  </w:num>
  <w:num w:numId="6">
    <w:abstractNumId w:val="28"/>
  </w:num>
  <w:num w:numId="7">
    <w:abstractNumId w:val="8"/>
  </w:num>
  <w:num w:numId="8">
    <w:abstractNumId w:val="18"/>
  </w:num>
  <w:num w:numId="9">
    <w:abstractNumId w:val="3"/>
  </w:num>
  <w:num w:numId="10">
    <w:abstractNumId w:val="12"/>
  </w:num>
  <w:num w:numId="11">
    <w:abstractNumId w:val="5"/>
  </w:num>
  <w:num w:numId="12">
    <w:abstractNumId w:val="24"/>
  </w:num>
  <w:num w:numId="13">
    <w:abstractNumId w:val="15"/>
  </w:num>
  <w:num w:numId="14">
    <w:abstractNumId w:val="27"/>
  </w:num>
  <w:num w:numId="15">
    <w:abstractNumId w:val="21"/>
  </w:num>
  <w:num w:numId="16">
    <w:abstractNumId w:val="16"/>
  </w:num>
  <w:num w:numId="17">
    <w:abstractNumId w:val="14"/>
  </w:num>
  <w:num w:numId="18">
    <w:abstractNumId w:val="26"/>
  </w:num>
  <w:num w:numId="19">
    <w:abstractNumId w:val="29"/>
  </w:num>
  <w:num w:numId="20">
    <w:abstractNumId w:val="2"/>
  </w:num>
  <w:num w:numId="21">
    <w:abstractNumId w:val="6"/>
  </w:num>
  <w:num w:numId="22">
    <w:abstractNumId w:val="11"/>
  </w:num>
  <w:num w:numId="23">
    <w:abstractNumId w:val="9"/>
  </w:num>
  <w:num w:numId="24">
    <w:abstractNumId w:val="23"/>
  </w:num>
  <w:num w:numId="25">
    <w:abstractNumId w:val="22"/>
  </w:num>
  <w:num w:numId="26">
    <w:abstractNumId w:val="17"/>
  </w:num>
  <w:num w:numId="27">
    <w:abstractNumId w:val="1"/>
  </w:num>
  <w:num w:numId="28">
    <w:abstractNumId w:val="0"/>
  </w:num>
  <w:num w:numId="29">
    <w:abstractNumId w:val="25"/>
  </w:num>
  <w:num w:numId="30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iMjS0MzczNjY2MLEyUdpeDU4uLM/DyQAotaABZ6yfgsAAAA"/>
  </w:docVars>
  <w:rsids>
    <w:rsidRoot w:val="000309F5"/>
    <w:rsid w:val="000012EE"/>
    <w:rsid w:val="00006537"/>
    <w:rsid w:val="000110C8"/>
    <w:rsid w:val="00014BE0"/>
    <w:rsid w:val="00020605"/>
    <w:rsid w:val="0002067C"/>
    <w:rsid w:val="00020B90"/>
    <w:rsid w:val="000221D7"/>
    <w:rsid w:val="00024224"/>
    <w:rsid w:val="000309F5"/>
    <w:rsid w:val="00034638"/>
    <w:rsid w:val="0003562A"/>
    <w:rsid w:val="0004491E"/>
    <w:rsid w:val="00045CE0"/>
    <w:rsid w:val="00046962"/>
    <w:rsid w:val="000529FC"/>
    <w:rsid w:val="00062DB4"/>
    <w:rsid w:val="00064D8D"/>
    <w:rsid w:val="00066D56"/>
    <w:rsid w:val="000701A4"/>
    <w:rsid w:val="0007419C"/>
    <w:rsid w:val="0007481B"/>
    <w:rsid w:val="00074E22"/>
    <w:rsid w:val="000761C2"/>
    <w:rsid w:val="00080DBC"/>
    <w:rsid w:val="00087AA4"/>
    <w:rsid w:val="0009050C"/>
    <w:rsid w:val="00090E60"/>
    <w:rsid w:val="0009162B"/>
    <w:rsid w:val="00092FD5"/>
    <w:rsid w:val="00093D5E"/>
    <w:rsid w:val="00096640"/>
    <w:rsid w:val="00097CC9"/>
    <w:rsid w:val="000A35DE"/>
    <w:rsid w:val="000A3C89"/>
    <w:rsid w:val="000A4F1A"/>
    <w:rsid w:val="000B0A37"/>
    <w:rsid w:val="000B49D8"/>
    <w:rsid w:val="000C1A99"/>
    <w:rsid w:val="000C3248"/>
    <w:rsid w:val="000C475F"/>
    <w:rsid w:val="000D186A"/>
    <w:rsid w:val="000D29E2"/>
    <w:rsid w:val="000D41B6"/>
    <w:rsid w:val="000D55CD"/>
    <w:rsid w:val="000D6264"/>
    <w:rsid w:val="000E0277"/>
    <w:rsid w:val="000E379B"/>
    <w:rsid w:val="000E5D0E"/>
    <w:rsid w:val="000E6B31"/>
    <w:rsid w:val="000F20F6"/>
    <w:rsid w:val="00103543"/>
    <w:rsid w:val="00103A28"/>
    <w:rsid w:val="00104F1C"/>
    <w:rsid w:val="001159DE"/>
    <w:rsid w:val="00117E80"/>
    <w:rsid w:val="00121818"/>
    <w:rsid w:val="0013335E"/>
    <w:rsid w:val="00133BEC"/>
    <w:rsid w:val="0013726A"/>
    <w:rsid w:val="00137639"/>
    <w:rsid w:val="00151394"/>
    <w:rsid w:val="0015425B"/>
    <w:rsid w:val="001624B2"/>
    <w:rsid w:val="0017271D"/>
    <w:rsid w:val="00174C39"/>
    <w:rsid w:val="001758D9"/>
    <w:rsid w:val="001767E9"/>
    <w:rsid w:val="001833AD"/>
    <w:rsid w:val="00186ECA"/>
    <w:rsid w:val="0019185F"/>
    <w:rsid w:val="0019307F"/>
    <w:rsid w:val="001A04DB"/>
    <w:rsid w:val="001A2640"/>
    <w:rsid w:val="001A29C2"/>
    <w:rsid w:val="001A5BF6"/>
    <w:rsid w:val="001A7B48"/>
    <w:rsid w:val="001B3AAA"/>
    <w:rsid w:val="001B4272"/>
    <w:rsid w:val="001B49EF"/>
    <w:rsid w:val="001B4E3F"/>
    <w:rsid w:val="001B5B7A"/>
    <w:rsid w:val="001C1DAD"/>
    <w:rsid w:val="001C3667"/>
    <w:rsid w:val="001C664A"/>
    <w:rsid w:val="001D1405"/>
    <w:rsid w:val="001E0BBB"/>
    <w:rsid w:val="001E237A"/>
    <w:rsid w:val="001E6D0E"/>
    <w:rsid w:val="001F025E"/>
    <w:rsid w:val="001F7E7E"/>
    <w:rsid w:val="0020060E"/>
    <w:rsid w:val="00201A40"/>
    <w:rsid w:val="0020284E"/>
    <w:rsid w:val="00211117"/>
    <w:rsid w:val="00214EF9"/>
    <w:rsid w:val="002156D1"/>
    <w:rsid w:val="002156DB"/>
    <w:rsid w:val="00215F3C"/>
    <w:rsid w:val="00216425"/>
    <w:rsid w:val="00230E49"/>
    <w:rsid w:val="00241D1B"/>
    <w:rsid w:val="002431CA"/>
    <w:rsid w:val="002475D7"/>
    <w:rsid w:val="0025307A"/>
    <w:rsid w:val="00257DB6"/>
    <w:rsid w:val="00265872"/>
    <w:rsid w:val="00275FF4"/>
    <w:rsid w:val="002909B3"/>
    <w:rsid w:val="00293182"/>
    <w:rsid w:val="002932B5"/>
    <w:rsid w:val="0029462A"/>
    <w:rsid w:val="002A2CFB"/>
    <w:rsid w:val="002A5452"/>
    <w:rsid w:val="002B241E"/>
    <w:rsid w:val="002B54FC"/>
    <w:rsid w:val="002C05F6"/>
    <w:rsid w:val="002C256E"/>
    <w:rsid w:val="002D2321"/>
    <w:rsid w:val="002D31FB"/>
    <w:rsid w:val="002E150F"/>
    <w:rsid w:val="002E6A51"/>
    <w:rsid w:val="002F294D"/>
    <w:rsid w:val="002F7EB0"/>
    <w:rsid w:val="00300AA7"/>
    <w:rsid w:val="00300C2C"/>
    <w:rsid w:val="003014E6"/>
    <w:rsid w:val="00325B5A"/>
    <w:rsid w:val="003276F9"/>
    <w:rsid w:val="00336C2E"/>
    <w:rsid w:val="00344407"/>
    <w:rsid w:val="003471EC"/>
    <w:rsid w:val="00347B55"/>
    <w:rsid w:val="00370474"/>
    <w:rsid w:val="003706CC"/>
    <w:rsid w:val="00372A07"/>
    <w:rsid w:val="00391495"/>
    <w:rsid w:val="00393838"/>
    <w:rsid w:val="003A2B58"/>
    <w:rsid w:val="003B1CB3"/>
    <w:rsid w:val="003B4E28"/>
    <w:rsid w:val="003C769A"/>
    <w:rsid w:val="003D7647"/>
    <w:rsid w:val="003E0B4B"/>
    <w:rsid w:val="003E32EE"/>
    <w:rsid w:val="003E5377"/>
    <w:rsid w:val="003E5650"/>
    <w:rsid w:val="003E611F"/>
    <w:rsid w:val="003F08E6"/>
    <w:rsid w:val="003F44FE"/>
    <w:rsid w:val="003F4F9E"/>
    <w:rsid w:val="003F6391"/>
    <w:rsid w:val="003F76E8"/>
    <w:rsid w:val="00412300"/>
    <w:rsid w:val="004153CF"/>
    <w:rsid w:val="00415EBA"/>
    <w:rsid w:val="0041788F"/>
    <w:rsid w:val="00424324"/>
    <w:rsid w:val="00433EA6"/>
    <w:rsid w:val="00440285"/>
    <w:rsid w:val="0044141A"/>
    <w:rsid w:val="00441738"/>
    <w:rsid w:val="00442F8A"/>
    <w:rsid w:val="00444A4E"/>
    <w:rsid w:val="00445A79"/>
    <w:rsid w:val="00452495"/>
    <w:rsid w:val="004600B9"/>
    <w:rsid w:val="00470B4F"/>
    <w:rsid w:val="004809A5"/>
    <w:rsid w:val="00487E45"/>
    <w:rsid w:val="00492E70"/>
    <w:rsid w:val="004A1AF9"/>
    <w:rsid w:val="004A245D"/>
    <w:rsid w:val="004A27FE"/>
    <w:rsid w:val="004A2BF2"/>
    <w:rsid w:val="004A64AC"/>
    <w:rsid w:val="004A74B8"/>
    <w:rsid w:val="004B5120"/>
    <w:rsid w:val="004B77AA"/>
    <w:rsid w:val="004B7CED"/>
    <w:rsid w:val="004C309F"/>
    <w:rsid w:val="004C7652"/>
    <w:rsid w:val="004D24FE"/>
    <w:rsid w:val="004D3171"/>
    <w:rsid w:val="004E4408"/>
    <w:rsid w:val="004E4E3A"/>
    <w:rsid w:val="004E6207"/>
    <w:rsid w:val="004F1FBD"/>
    <w:rsid w:val="004F28F5"/>
    <w:rsid w:val="0050154E"/>
    <w:rsid w:val="00510C05"/>
    <w:rsid w:val="00514392"/>
    <w:rsid w:val="00522823"/>
    <w:rsid w:val="0053139C"/>
    <w:rsid w:val="00532221"/>
    <w:rsid w:val="00532FC1"/>
    <w:rsid w:val="00533487"/>
    <w:rsid w:val="00535032"/>
    <w:rsid w:val="00546989"/>
    <w:rsid w:val="0055521B"/>
    <w:rsid w:val="00557D4C"/>
    <w:rsid w:val="005658B9"/>
    <w:rsid w:val="005661C8"/>
    <w:rsid w:val="00566A9F"/>
    <w:rsid w:val="0056794D"/>
    <w:rsid w:val="005702EB"/>
    <w:rsid w:val="0057168C"/>
    <w:rsid w:val="00573C87"/>
    <w:rsid w:val="00580FA3"/>
    <w:rsid w:val="00584A0E"/>
    <w:rsid w:val="00595D20"/>
    <w:rsid w:val="005A30F7"/>
    <w:rsid w:val="005A56CF"/>
    <w:rsid w:val="005A6057"/>
    <w:rsid w:val="005A7503"/>
    <w:rsid w:val="005A7B9A"/>
    <w:rsid w:val="005B06B6"/>
    <w:rsid w:val="005B4836"/>
    <w:rsid w:val="005B5A51"/>
    <w:rsid w:val="005B5D54"/>
    <w:rsid w:val="005C162E"/>
    <w:rsid w:val="005C747E"/>
    <w:rsid w:val="005C7B40"/>
    <w:rsid w:val="005D1A9B"/>
    <w:rsid w:val="005E0F01"/>
    <w:rsid w:val="005F4D3B"/>
    <w:rsid w:val="005F506D"/>
    <w:rsid w:val="005F7730"/>
    <w:rsid w:val="0060290E"/>
    <w:rsid w:val="0060369C"/>
    <w:rsid w:val="0061489B"/>
    <w:rsid w:val="00617205"/>
    <w:rsid w:val="00621A06"/>
    <w:rsid w:val="00626487"/>
    <w:rsid w:val="00630E57"/>
    <w:rsid w:val="0063106F"/>
    <w:rsid w:val="00632FBA"/>
    <w:rsid w:val="006370A5"/>
    <w:rsid w:val="006379BD"/>
    <w:rsid w:val="00637FB5"/>
    <w:rsid w:val="00641CBB"/>
    <w:rsid w:val="0064274D"/>
    <w:rsid w:val="00645670"/>
    <w:rsid w:val="00656354"/>
    <w:rsid w:val="00656609"/>
    <w:rsid w:val="0065664D"/>
    <w:rsid w:val="0066175C"/>
    <w:rsid w:val="006624F7"/>
    <w:rsid w:val="00663835"/>
    <w:rsid w:val="00670FB4"/>
    <w:rsid w:val="00672C0F"/>
    <w:rsid w:val="006751FD"/>
    <w:rsid w:val="00681D74"/>
    <w:rsid w:val="006823C0"/>
    <w:rsid w:val="00682910"/>
    <w:rsid w:val="00683E03"/>
    <w:rsid w:val="0068674D"/>
    <w:rsid w:val="0069482B"/>
    <w:rsid w:val="00694A70"/>
    <w:rsid w:val="00694ABB"/>
    <w:rsid w:val="0069508C"/>
    <w:rsid w:val="006957A9"/>
    <w:rsid w:val="00696D01"/>
    <w:rsid w:val="006978C6"/>
    <w:rsid w:val="006A005B"/>
    <w:rsid w:val="006B611B"/>
    <w:rsid w:val="006C2B48"/>
    <w:rsid w:val="006D1784"/>
    <w:rsid w:val="006E0946"/>
    <w:rsid w:val="006E1148"/>
    <w:rsid w:val="006E20E4"/>
    <w:rsid w:val="006E26CB"/>
    <w:rsid w:val="006E68D6"/>
    <w:rsid w:val="006F3745"/>
    <w:rsid w:val="006F6902"/>
    <w:rsid w:val="00702BB4"/>
    <w:rsid w:val="00705C7D"/>
    <w:rsid w:val="00705DCA"/>
    <w:rsid w:val="007070F2"/>
    <w:rsid w:val="007129B5"/>
    <w:rsid w:val="007222D8"/>
    <w:rsid w:val="00725767"/>
    <w:rsid w:val="007276D2"/>
    <w:rsid w:val="00727F1F"/>
    <w:rsid w:val="00734600"/>
    <w:rsid w:val="00736ED9"/>
    <w:rsid w:val="007424E1"/>
    <w:rsid w:val="00744C31"/>
    <w:rsid w:val="00747101"/>
    <w:rsid w:val="00755A59"/>
    <w:rsid w:val="0076016D"/>
    <w:rsid w:val="0076543A"/>
    <w:rsid w:val="007662F2"/>
    <w:rsid w:val="00770BE5"/>
    <w:rsid w:val="00776563"/>
    <w:rsid w:val="00784A5F"/>
    <w:rsid w:val="00786993"/>
    <w:rsid w:val="00794D1B"/>
    <w:rsid w:val="00795D08"/>
    <w:rsid w:val="007A041E"/>
    <w:rsid w:val="007A36FC"/>
    <w:rsid w:val="007A3B44"/>
    <w:rsid w:val="007A4C02"/>
    <w:rsid w:val="007A6B84"/>
    <w:rsid w:val="007B1F84"/>
    <w:rsid w:val="007B3B2C"/>
    <w:rsid w:val="007B4479"/>
    <w:rsid w:val="007B49B2"/>
    <w:rsid w:val="007C47B2"/>
    <w:rsid w:val="007C4E4E"/>
    <w:rsid w:val="007C5226"/>
    <w:rsid w:val="007D33DB"/>
    <w:rsid w:val="007D3935"/>
    <w:rsid w:val="007D4D2F"/>
    <w:rsid w:val="007D51D0"/>
    <w:rsid w:val="007D72BC"/>
    <w:rsid w:val="007E1A4E"/>
    <w:rsid w:val="007F4452"/>
    <w:rsid w:val="007F52E6"/>
    <w:rsid w:val="007F5768"/>
    <w:rsid w:val="007F69CB"/>
    <w:rsid w:val="0081609E"/>
    <w:rsid w:val="00820B49"/>
    <w:rsid w:val="00820EB3"/>
    <w:rsid w:val="00824224"/>
    <w:rsid w:val="008245EC"/>
    <w:rsid w:val="00830A45"/>
    <w:rsid w:val="008369D4"/>
    <w:rsid w:val="008451C6"/>
    <w:rsid w:val="0085405B"/>
    <w:rsid w:val="00854E3A"/>
    <w:rsid w:val="0086040D"/>
    <w:rsid w:val="00860AEE"/>
    <w:rsid w:val="00862A2C"/>
    <w:rsid w:val="00863DAF"/>
    <w:rsid w:val="0086663A"/>
    <w:rsid w:val="00866717"/>
    <w:rsid w:val="008713EB"/>
    <w:rsid w:val="008716A8"/>
    <w:rsid w:val="00872D0D"/>
    <w:rsid w:val="008733A7"/>
    <w:rsid w:val="008744BA"/>
    <w:rsid w:val="00876B72"/>
    <w:rsid w:val="00882969"/>
    <w:rsid w:val="008849A9"/>
    <w:rsid w:val="00884DAD"/>
    <w:rsid w:val="008879BA"/>
    <w:rsid w:val="008B10CA"/>
    <w:rsid w:val="008B3106"/>
    <w:rsid w:val="008B4537"/>
    <w:rsid w:val="008B6A8F"/>
    <w:rsid w:val="008C01F0"/>
    <w:rsid w:val="008C2743"/>
    <w:rsid w:val="008C3963"/>
    <w:rsid w:val="008C4B81"/>
    <w:rsid w:val="008D6504"/>
    <w:rsid w:val="008E061D"/>
    <w:rsid w:val="008E0CEA"/>
    <w:rsid w:val="008E7C97"/>
    <w:rsid w:val="008F0CB8"/>
    <w:rsid w:val="008F0DEF"/>
    <w:rsid w:val="008F18FE"/>
    <w:rsid w:val="008F25A6"/>
    <w:rsid w:val="008F5C9F"/>
    <w:rsid w:val="008F67FD"/>
    <w:rsid w:val="00907987"/>
    <w:rsid w:val="00907A0B"/>
    <w:rsid w:val="009159E0"/>
    <w:rsid w:val="00915F8A"/>
    <w:rsid w:val="009230DE"/>
    <w:rsid w:val="00924EC9"/>
    <w:rsid w:val="00926620"/>
    <w:rsid w:val="00933EB9"/>
    <w:rsid w:val="00944DF8"/>
    <w:rsid w:val="0094765E"/>
    <w:rsid w:val="0095533B"/>
    <w:rsid w:val="00956784"/>
    <w:rsid w:val="009732AF"/>
    <w:rsid w:val="0097413A"/>
    <w:rsid w:val="00983334"/>
    <w:rsid w:val="00984743"/>
    <w:rsid w:val="009853D8"/>
    <w:rsid w:val="009853FA"/>
    <w:rsid w:val="00985E1B"/>
    <w:rsid w:val="00992F5C"/>
    <w:rsid w:val="009A256E"/>
    <w:rsid w:val="009A674D"/>
    <w:rsid w:val="009A71CC"/>
    <w:rsid w:val="009A7F63"/>
    <w:rsid w:val="009C2C00"/>
    <w:rsid w:val="009D0E6F"/>
    <w:rsid w:val="009D6D77"/>
    <w:rsid w:val="009E050D"/>
    <w:rsid w:val="009E0D54"/>
    <w:rsid w:val="009F23A7"/>
    <w:rsid w:val="009F7626"/>
    <w:rsid w:val="00A01024"/>
    <w:rsid w:val="00A037C1"/>
    <w:rsid w:val="00A0439D"/>
    <w:rsid w:val="00A04D98"/>
    <w:rsid w:val="00A152E3"/>
    <w:rsid w:val="00A15C68"/>
    <w:rsid w:val="00A21A62"/>
    <w:rsid w:val="00A24E7A"/>
    <w:rsid w:val="00A2644B"/>
    <w:rsid w:val="00A26802"/>
    <w:rsid w:val="00A35665"/>
    <w:rsid w:val="00A37744"/>
    <w:rsid w:val="00A40183"/>
    <w:rsid w:val="00A41B95"/>
    <w:rsid w:val="00A453CC"/>
    <w:rsid w:val="00A45CF2"/>
    <w:rsid w:val="00A52F91"/>
    <w:rsid w:val="00A57F1D"/>
    <w:rsid w:val="00A76A2D"/>
    <w:rsid w:val="00A81C0D"/>
    <w:rsid w:val="00A81DB3"/>
    <w:rsid w:val="00A837FE"/>
    <w:rsid w:val="00A85FD6"/>
    <w:rsid w:val="00A8707A"/>
    <w:rsid w:val="00A90D7F"/>
    <w:rsid w:val="00A91888"/>
    <w:rsid w:val="00A9209F"/>
    <w:rsid w:val="00A9219E"/>
    <w:rsid w:val="00AA2BBE"/>
    <w:rsid w:val="00AA7FD8"/>
    <w:rsid w:val="00AC0982"/>
    <w:rsid w:val="00AC16B3"/>
    <w:rsid w:val="00AC42CE"/>
    <w:rsid w:val="00AC4BA9"/>
    <w:rsid w:val="00AC53FF"/>
    <w:rsid w:val="00AC7EC8"/>
    <w:rsid w:val="00AD3CAF"/>
    <w:rsid w:val="00AD3F19"/>
    <w:rsid w:val="00AD569C"/>
    <w:rsid w:val="00AD65D5"/>
    <w:rsid w:val="00AF1633"/>
    <w:rsid w:val="00AF39E3"/>
    <w:rsid w:val="00AF521E"/>
    <w:rsid w:val="00AF6AD8"/>
    <w:rsid w:val="00AF6C01"/>
    <w:rsid w:val="00B05AA1"/>
    <w:rsid w:val="00B06FDE"/>
    <w:rsid w:val="00B11BBD"/>
    <w:rsid w:val="00B16FF6"/>
    <w:rsid w:val="00B25B01"/>
    <w:rsid w:val="00B34783"/>
    <w:rsid w:val="00B34F30"/>
    <w:rsid w:val="00B35D09"/>
    <w:rsid w:val="00B4191F"/>
    <w:rsid w:val="00B46736"/>
    <w:rsid w:val="00B47607"/>
    <w:rsid w:val="00B55094"/>
    <w:rsid w:val="00B5514F"/>
    <w:rsid w:val="00B57AE4"/>
    <w:rsid w:val="00B620C1"/>
    <w:rsid w:val="00B77F16"/>
    <w:rsid w:val="00B81E99"/>
    <w:rsid w:val="00B8511D"/>
    <w:rsid w:val="00B85B7A"/>
    <w:rsid w:val="00B91C4A"/>
    <w:rsid w:val="00BA0184"/>
    <w:rsid w:val="00BA5787"/>
    <w:rsid w:val="00BA6198"/>
    <w:rsid w:val="00BB4368"/>
    <w:rsid w:val="00BB439E"/>
    <w:rsid w:val="00BB631E"/>
    <w:rsid w:val="00BB64F4"/>
    <w:rsid w:val="00BC5480"/>
    <w:rsid w:val="00BC621C"/>
    <w:rsid w:val="00BD2BAB"/>
    <w:rsid w:val="00BD3484"/>
    <w:rsid w:val="00BD4B37"/>
    <w:rsid w:val="00BD71C6"/>
    <w:rsid w:val="00BE4639"/>
    <w:rsid w:val="00BF09A1"/>
    <w:rsid w:val="00BF1223"/>
    <w:rsid w:val="00BF2183"/>
    <w:rsid w:val="00BF3A54"/>
    <w:rsid w:val="00C1660B"/>
    <w:rsid w:val="00C17141"/>
    <w:rsid w:val="00C2076A"/>
    <w:rsid w:val="00C21E41"/>
    <w:rsid w:val="00C3111D"/>
    <w:rsid w:val="00C3264E"/>
    <w:rsid w:val="00C4047A"/>
    <w:rsid w:val="00C40D18"/>
    <w:rsid w:val="00C44331"/>
    <w:rsid w:val="00C47F6D"/>
    <w:rsid w:val="00C5224C"/>
    <w:rsid w:val="00C53B8D"/>
    <w:rsid w:val="00C540CF"/>
    <w:rsid w:val="00C54BD0"/>
    <w:rsid w:val="00C561A7"/>
    <w:rsid w:val="00C561AE"/>
    <w:rsid w:val="00C67D0C"/>
    <w:rsid w:val="00C73B3E"/>
    <w:rsid w:val="00C8082D"/>
    <w:rsid w:val="00C842B0"/>
    <w:rsid w:val="00C911A2"/>
    <w:rsid w:val="00C97A9A"/>
    <w:rsid w:val="00CB0235"/>
    <w:rsid w:val="00CB1E85"/>
    <w:rsid w:val="00CB7F4C"/>
    <w:rsid w:val="00CC4981"/>
    <w:rsid w:val="00CC7FE4"/>
    <w:rsid w:val="00CD1956"/>
    <w:rsid w:val="00CD4184"/>
    <w:rsid w:val="00CD7420"/>
    <w:rsid w:val="00CE2B52"/>
    <w:rsid w:val="00CF1AA6"/>
    <w:rsid w:val="00CF1BB5"/>
    <w:rsid w:val="00CF2B46"/>
    <w:rsid w:val="00CF3831"/>
    <w:rsid w:val="00CF3B81"/>
    <w:rsid w:val="00CF4B1A"/>
    <w:rsid w:val="00D0446D"/>
    <w:rsid w:val="00D079D2"/>
    <w:rsid w:val="00D13D75"/>
    <w:rsid w:val="00D15603"/>
    <w:rsid w:val="00D172C2"/>
    <w:rsid w:val="00D20C61"/>
    <w:rsid w:val="00D26BAA"/>
    <w:rsid w:val="00D32DF3"/>
    <w:rsid w:val="00D33800"/>
    <w:rsid w:val="00D342D4"/>
    <w:rsid w:val="00D369CA"/>
    <w:rsid w:val="00D53450"/>
    <w:rsid w:val="00D548C9"/>
    <w:rsid w:val="00D65792"/>
    <w:rsid w:val="00D700FC"/>
    <w:rsid w:val="00D70F25"/>
    <w:rsid w:val="00D71A64"/>
    <w:rsid w:val="00D7509E"/>
    <w:rsid w:val="00D75353"/>
    <w:rsid w:val="00D771A2"/>
    <w:rsid w:val="00D80C2D"/>
    <w:rsid w:val="00D821F6"/>
    <w:rsid w:val="00D8393F"/>
    <w:rsid w:val="00D8468B"/>
    <w:rsid w:val="00D86C24"/>
    <w:rsid w:val="00D87AEF"/>
    <w:rsid w:val="00D92FEE"/>
    <w:rsid w:val="00DA45F0"/>
    <w:rsid w:val="00DB5219"/>
    <w:rsid w:val="00DB7236"/>
    <w:rsid w:val="00DD3745"/>
    <w:rsid w:val="00DE1718"/>
    <w:rsid w:val="00DE2741"/>
    <w:rsid w:val="00DE5310"/>
    <w:rsid w:val="00DE574D"/>
    <w:rsid w:val="00DE5F0A"/>
    <w:rsid w:val="00DE7F64"/>
    <w:rsid w:val="00DF058A"/>
    <w:rsid w:val="00DF4D4C"/>
    <w:rsid w:val="00DF7109"/>
    <w:rsid w:val="00DF7920"/>
    <w:rsid w:val="00E04605"/>
    <w:rsid w:val="00E1350A"/>
    <w:rsid w:val="00E17551"/>
    <w:rsid w:val="00E17DA4"/>
    <w:rsid w:val="00E23EB0"/>
    <w:rsid w:val="00E30963"/>
    <w:rsid w:val="00E3356A"/>
    <w:rsid w:val="00E33A14"/>
    <w:rsid w:val="00E33E17"/>
    <w:rsid w:val="00E41CD7"/>
    <w:rsid w:val="00E47574"/>
    <w:rsid w:val="00E564E1"/>
    <w:rsid w:val="00E570FD"/>
    <w:rsid w:val="00E57FAA"/>
    <w:rsid w:val="00E639F9"/>
    <w:rsid w:val="00E70672"/>
    <w:rsid w:val="00E805F3"/>
    <w:rsid w:val="00E82D84"/>
    <w:rsid w:val="00E85654"/>
    <w:rsid w:val="00E94E34"/>
    <w:rsid w:val="00E95BD4"/>
    <w:rsid w:val="00EA0BE0"/>
    <w:rsid w:val="00EB0A3F"/>
    <w:rsid w:val="00EB62D9"/>
    <w:rsid w:val="00EC4050"/>
    <w:rsid w:val="00ED2194"/>
    <w:rsid w:val="00EE2507"/>
    <w:rsid w:val="00EF058F"/>
    <w:rsid w:val="00EF4517"/>
    <w:rsid w:val="00F00403"/>
    <w:rsid w:val="00F10298"/>
    <w:rsid w:val="00F1466B"/>
    <w:rsid w:val="00F17F28"/>
    <w:rsid w:val="00F2026F"/>
    <w:rsid w:val="00F253BC"/>
    <w:rsid w:val="00F65CA3"/>
    <w:rsid w:val="00F673BC"/>
    <w:rsid w:val="00F67776"/>
    <w:rsid w:val="00F75F0E"/>
    <w:rsid w:val="00F80BF2"/>
    <w:rsid w:val="00F82BC8"/>
    <w:rsid w:val="00F86E30"/>
    <w:rsid w:val="00F90391"/>
    <w:rsid w:val="00FA0062"/>
    <w:rsid w:val="00FA2835"/>
    <w:rsid w:val="00FA6EFA"/>
    <w:rsid w:val="00FB20C7"/>
    <w:rsid w:val="00FB6389"/>
    <w:rsid w:val="00FC0139"/>
    <w:rsid w:val="00FC18A3"/>
    <w:rsid w:val="00FC2A03"/>
    <w:rsid w:val="00FC3DBC"/>
    <w:rsid w:val="00FC54C9"/>
    <w:rsid w:val="00FC57CC"/>
    <w:rsid w:val="00FD2E1E"/>
    <w:rsid w:val="00FD35DA"/>
    <w:rsid w:val="00FD4C41"/>
    <w:rsid w:val="00FE2035"/>
    <w:rsid w:val="00FE52BE"/>
    <w:rsid w:val="00FF0011"/>
    <w:rsid w:val="00FF12D6"/>
    <w:rsid w:val="00FF22AF"/>
    <w:rsid w:val="00FF267E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725130"/>
  <w15:docId w15:val="{8E30B206-5BD6-4189-B062-0241F2D8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2E3"/>
    <w:pPr>
      <w:spacing w:before="160" w:after="0" w:line="259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4BD0"/>
    <w:pPr>
      <w:keepNext/>
      <w:keepLines/>
      <w:numPr>
        <w:numId w:val="1"/>
      </w:numPr>
      <w:ind w:left="270" w:hanging="270"/>
      <w:outlineLvl w:val="0"/>
    </w:pPr>
    <w:rPr>
      <w:rFonts w:ascii="Arial" w:eastAsiaTheme="majorEastAsia" w:hAnsi="Arial" w:cstheme="majorBidi"/>
      <w:b/>
      <w:smallCaps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660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53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34"/>
    <w:qFormat/>
    <w:rsid w:val="000221D7"/>
    <w:pPr>
      <w:numPr>
        <w:numId w:val="14"/>
      </w:numPr>
      <w:spacing w:before="0" w:line="240" w:lineRule="auto"/>
      <w:contextualSpacing/>
    </w:pPr>
    <w:rPr>
      <w:color w:val="000000"/>
    </w:rPr>
  </w:style>
  <w:style w:type="table" w:styleId="TableGrid">
    <w:name w:val="Table Grid"/>
    <w:basedOn w:val="TableNormal"/>
    <w:uiPriority w:val="59"/>
    <w:rsid w:val="00B9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next w:val="Normal"/>
    <w:uiPriority w:val="99"/>
    <w:rsid w:val="00566A9F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566A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9C2"/>
  </w:style>
  <w:style w:type="paragraph" w:styleId="Footer">
    <w:name w:val="footer"/>
    <w:basedOn w:val="Normal"/>
    <w:link w:val="FooterChar"/>
    <w:uiPriority w:val="99"/>
    <w:unhideWhenUsed/>
    <w:rsid w:val="001A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9C2"/>
  </w:style>
  <w:style w:type="paragraph" w:styleId="Bibliography">
    <w:name w:val="Bibliography"/>
    <w:basedOn w:val="Normal"/>
    <w:next w:val="Normal"/>
    <w:uiPriority w:val="37"/>
    <w:unhideWhenUsed/>
    <w:rsid w:val="00C44331"/>
  </w:style>
  <w:style w:type="character" w:customStyle="1" w:styleId="Cover-HeadlineChar">
    <w:name w:val="Cover -Headline Char"/>
    <w:basedOn w:val="DefaultParagraphFont"/>
    <w:link w:val="Cover-Headline"/>
    <w:locked/>
    <w:rsid w:val="00AC42CE"/>
    <w:rPr>
      <w:b/>
      <w:smallCaps/>
      <w:color w:val="C00000"/>
      <w:sz w:val="32"/>
      <w:szCs w:val="32"/>
    </w:rPr>
  </w:style>
  <w:style w:type="paragraph" w:customStyle="1" w:styleId="Cover-Headline">
    <w:name w:val="Cover -Headline"/>
    <w:basedOn w:val="Normal"/>
    <w:link w:val="Cover-HeadlineChar"/>
    <w:qFormat/>
    <w:rsid w:val="00AC42CE"/>
    <w:pPr>
      <w:jc w:val="center"/>
    </w:pPr>
    <w:rPr>
      <w:b/>
      <w:smallCaps/>
      <w:color w:val="C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54BD0"/>
    <w:rPr>
      <w:rFonts w:ascii="Arial" w:eastAsiaTheme="majorEastAsia" w:hAnsi="Arial" w:cstheme="majorBidi"/>
      <w:b/>
      <w:smallCaps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609"/>
    <w:rPr>
      <w:rFonts w:eastAsiaTheme="majorEastAsia" w:cstheme="majorBidi"/>
      <w:b/>
      <w:sz w:val="28"/>
      <w:szCs w:val="26"/>
    </w:rPr>
  </w:style>
  <w:style w:type="paragraph" w:customStyle="1" w:styleId="NumberStyle2">
    <w:name w:val="NumberStyle2"/>
    <w:basedOn w:val="ListParagraph"/>
    <w:link w:val="NumberStyle2Char"/>
    <w:autoRedefine/>
    <w:qFormat/>
    <w:rsid w:val="00C5224C"/>
    <w:pPr>
      <w:numPr>
        <w:numId w:val="0"/>
      </w:numPr>
      <w:spacing w:before="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21D7"/>
    <w:rPr>
      <w:color w:val="000000"/>
      <w:sz w:val="24"/>
    </w:rPr>
  </w:style>
  <w:style w:type="character" w:customStyle="1" w:styleId="NumberStyle2Char">
    <w:name w:val="NumberStyle2 Char"/>
    <w:basedOn w:val="ListParagraphChar"/>
    <w:link w:val="NumberStyle2"/>
    <w:rsid w:val="00C5224C"/>
    <w:rPr>
      <w:color w:val="000000"/>
      <w:sz w:val="24"/>
    </w:rPr>
  </w:style>
  <w:style w:type="paragraph" w:customStyle="1" w:styleId="Smalla">
    <w:name w:val="Smalla"/>
    <w:basedOn w:val="Normal"/>
    <w:link w:val="SmallaChar"/>
    <w:qFormat/>
    <w:rsid w:val="00BB439E"/>
    <w:pPr>
      <w:ind w:left="540"/>
    </w:pPr>
    <w:rPr>
      <w:b/>
    </w:rPr>
  </w:style>
  <w:style w:type="paragraph" w:customStyle="1" w:styleId="smallinsettext">
    <w:name w:val="smallinsettext"/>
    <w:basedOn w:val="Normal"/>
    <w:link w:val="smallinsettextChar"/>
    <w:qFormat/>
    <w:rsid w:val="009F7626"/>
    <w:pPr>
      <w:spacing w:before="0"/>
      <w:ind w:left="810"/>
    </w:pPr>
  </w:style>
  <w:style w:type="character" w:customStyle="1" w:styleId="SmallaChar">
    <w:name w:val="Smalla Char"/>
    <w:basedOn w:val="DefaultParagraphFont"/>
    <w:link w:val="Smalla"/>
    <w:rsid w:val="00BB439E"/>
    <w:rPr>
      <w:b/>
      <w:sz w:val="24"/>
    </w:rPr>
  </w:style>
  <w:style w:type="paragraph" w:customStyle="1" w:styleId="List1">
    <w:name w:val="List1"/>
    <w:basedOn w:val="ListParagraph"/>
    <w:link w:val="List1Char"/>
    <w:qFormat/>
    <w:rsid w:val="00872D0D"/>
    <w:pPr>
      <w:numPr>
        <w:numId w:val="5"/>
      </w:numPr>
    </w:pPr>
  </w:style>
  <w:style w:type="character" w:customStyle="1" w:styleId="smallinsettextChar">
    <w:name w:val="smallinsettext Char"/>
    <w:basedOn w:val="DefaultParagraphFont"/>
    <w:link w:val="smallinsettext"/>
    <w:rsid w:val="009F7626"/>
    <w:rPr>
      <w:sz w:val="24"/>
    </w:rPr>
  </w:style>
  <w:style w:type="character" w:customStyle="1" w:styleId="List1Char">
    <w:name w:val="List1 Char"/>
    <w:basedOn w:val="ListParagraphChar"/>
    <w:link w:val="List1"/>
    <w:rsid w:val="00872D0D"/>
    <w:rPr>
      <w:color w:val="00000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" w:eastAsiaTheme="minorEastAsia" w:hAnsi="Courier" w:cs="Courier"/>
      <w:sz w:val="20"/>
      <w:szCs w:val="20"/>
      <w:lang w:val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D75"/>
    <w:rPr>
      <w:rFonts w:ascii="Courier" w:eastAsiaTheme="minorEastAsia" w:hAnsi="Courier" w:cs="Courier"/>
      <w:sz w:val="20"/>
      <w:szCs w:val="20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6B61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1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ilms.fema.gov/IS362a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Sor14</b:Tag>
    <b:SourceType>JournalArticle</b:SourceType>
    <b:Guid>{88F80858-CFB7-4D1B-AB5C-387C05C92AC3}</b:Guid>
    <b:Title>Planning for protective action decision making: Evacuate or shelter-in-place</b:Title>
    <b:JournalName>Journal of Hazardous Materials</b:JournalName>
    <b:Year>2014</b:Year>
    <b:Pages>1-11</b:Pages>
    <b:Author>
      <b:Author>
        <b:NameList>
          <b:Person>
            <b:Last>Sorenson</b:Last>
            <b:First>John</b:First>
          </b:Person>
          <b:Person>
            <b:Last>Shumpert</b:Last>
            <b:First>Barry</b:First>
          </b:Person>
          <b:Person>
            <b:Last>Vogt</b:Last>
            <b:First>Barbara</b:First>
          </b:Person>
        </b:NameList>
      </b:Author>
    </b:Author>
    <b:Volume>109</b:Volume>
    <b:Issue>1-3</b:Issue>
    <b:RefOrder>1</b:RefOrder>
  </b:Source>
</b:Sources>
</file>

<file path=customXml/itemProps1.xml><?xml version="1.0" encoding="utf-8"?>
<ds:datastoreItem xmlns:ds="http://schemas.openxmlformats.org/officeDocument/2006/customXml" ds:itemID="{92ABD1DC-7954-4782-8461-38EE4EF2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15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19436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https://emilms.fema.gov/IS362a/index.htm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Halstead, William</dc:creator>
  <cp:keywords/>
  <cp:lastModifiedBy>Samur Zuniga, Antonia F.</cp:lastModifiedBy>
  <cp:revision>109</cp:revision>
  <cp:lastPrinted>2019-09-26T16:26:00Z</cp:lastPrinted>
  <dcterms:created xsi:type="dcterms:W3CDTF">2019-09-18T17:36:00Z</dcterms:created>
  <dcterms:modified xsi:type="dcterms:W3CDTF">2020-01-13T19:39:00Z</dcterms:modified>
</cp:coreProperties>
</file>