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8DF72" w14:textId="77777777" w:rsidR="0031301D" w:rsidRDefault="0031301D" w:rsidP="0031301D">
      <w:pPr>
        <w:pStyle w:val="Cover-Headline"/>
        <w:spacing w:before="0"/>
        <w:rPr>
          <w:rFonts w:cstheme="minorHAnsi"/>
        </w:rPr>
      </w:pPr>
    </w:p>
    <w:p w14:paraId="502AC4F4" w14:textId="50FCB11C" w:rsidR="0031301D" w:rsidRPr="00FF6445" w:rsidRDefault="0031301D" w:rsidP="0031301D">
      <w:pPr>
        <w:pStyle w:val="Cover-Headline"/>
        <w:spacing w:before="0"/>
        <w:rPr>
          <w:rFonts w:cstheme="minorHAnsi"/>
        </w:rPr>
      </w:pPr>
      <w:r>
        <w:rPr>
          <w:rFonts w:cstheme="minorHAnsi"/>
        </w:rPr>
        <w:t>Mental Health Resource Mapping</w:t>
      </w:r>
      <w:bookmarkStart w:id="0" w:name="_GoBack"/>
      <w:bookmarkEnd w:id="0"/>
    </w:p>
    <w:p w14:paraId="48776FD1" w14:textId="77777777" w:rsidR="00EC2064" w:rsidRDefault="00EC2064" w:rsidP="002D541E">
      <w:pPr>
        <w:pStyle w:val="Subtitle"/>
        <w:spacing w:line="480" w:lineRule="auto"/>
        <w:rPr>
          <w:rFonts w:eastAsiaTheme="minorHAnsi"/>
          <w:b/>
          <w:color w:val="auto"/>
          <w:spacing w:val="0"/>
          <w:sz w:val="24"/>
          <w:szCs w:val="24"/>
        </w:rPr>
      </w:pPr>
    </w:p>
    <w:p w14:paraId="2CEC0738" w14:textId="62B15785" w:rsidR="00A942EC" w:rsidRPr="00750927" w:rsidRDefault="00183593" w:rsidP="002D541E">
      <w:pPr>
        <w:pStyle w:val="Subtitle"/>
        <w:spacing w:line="480" w:lineRule="auto"/>
        <w:rPr>
          <w:color w:val="auto"/>
          <w:sz w:val="24"/>
          <w:szCs w:val="24"/>
        </w:rPr>
      </w:pPr>
      <w:r w:rsidRPr="00183593">
        <w:rPr>
          <w:rFonts w:eastAsiaTheme="minorHAnsi"/>
          <w:b/>
          <w:color w:val="auto"/>
          <w:spacing w:val="0"/>
          <w:sz w:val="24"/>
          <w:szCs w:val="24"/>
        </w:rPr>
        <w:t>Organization Name</w:t>
      </w:r>
      <w:r>
        <w:rPr>
          <w:rFonts w:eastAsiaTheme="minorHAnsi"/>
          <w:b/>
          <w:color w:val="auto"/>
          <w:spacing w:val="0"/>
          <w:sz w:val="24"/>
          <w:szCs w:val="24"/>
        </w:rPr>
        <w:t xml:space="preserve">: </w:t>
      </w:r>
      <w:r w:rsidRPr="00750927">
        <w:rPr>
          <w:rFonts w:eastAsiaTheme="minorHAnsi"/>
          <w:color w:val="auto"/>
          <w:spacing w:val="0"/>
          <w:sz w:val="24"/>
          <w:szCs w:val="24"/>
        </w:rPr>
        <w:t>_____________________________________________________________</w:t>
      </w:r>
    </w:p>
    <w:p w14:paraId="675EC67B" w14:textId="222BED6D" w:rsidR="002D541E" w:rsidRPr="00750927" w:rsidRDefault="002D541E" w:rsidP="002D541E">
      <w:pPr>
        <w:spacing w:line="480" w:lineRule="auto"/>
        <w:rPr>
          <w:sz w:val="24"/>
          <w:szCs w:val="24"/>
        </w:rPr>
      </w:pPr>
      <w:r w:rsidRPr="002D541E">
        <w:rPr>
          <w:b/>
          <w:sz w:val="24"/>
          <w:szCs w:val="24"/>
        </w:rPr>
        <w:t xml:space="preserve">Lead Point of Contact: </w:t>
      </w:r>
      <w:r w:rsidR="0022068E" w:rsidRPr="00750927">
        <w:rPr>
          <w:sz w:val="24"/>
          <w:szCs w:val="24"/>
        </w:rPr>
        <w:t>_</w:t>
      </w:r>
      <w:r w:rsidRPr="00750927">
        <w:rPr>
          <w:sz w:val="24"/>
          <w:szCs w:val="24"/>
        </w:rPr>
        <w:t>__________________________________________________________</w:t>
      </w:r>
    </w:p>
    <w:p w14:paraId="331AFB8D" w14:textId="29EFFAF8" w:rsidR="0022068E" w:rsidRPr="00750927" w:rsidRDefault="0022068E" w:rsidP="002D541E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 w:rsidRPr="00750927">
        <w:rPr>
          <w:sz w:val="24"/>
          <w:szCs w:val="24"/>
        </w:rPr>
        <w:t>__________________</w:t>
      </w:r>
    </w:p>
    <w:p w14:paraId="54E72060" w14:textId="2F42ABC4" w:rsidR="0022068E" w:rsidRPr="00750927" w:rsidRDefault="0022068E" w:rsidP="0022068E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Primary Services:</w:t>
      </w:r>
      <w:r w:rsidRPr="00750927">
        <w:rPr>
          <w:sz w:val="24"/>
          <w:szCs w:val="24"/>
        </w:rPr>
        <w:t xml:space="preserve"> _______________________________________________________________</w:t>
      </w:r>
    </w:p>
    <w:p w14:paraId="10363D1E" w14:textId="209183C3" w:rsidR="0022068E" w:rsidRPr="00750927" w:rsidRDefault="0022068E" w:rsidP="0022068E">
      <w:pPr>
        <w:spacing w:line="276" w:lineRule="auto"/>
        <w:rPr>
          <w:sz w:val="24"/>
          <w:szCs w:val="24"/>
        </w:rPr>
      </w:pPr>
      <w:r w:rsidRPr="00750927">
        <w:rPr>
          <w:sz w:val="24"/>
          <w:szCs w:val="24"/>
        </w:rPr>
        <w:t>______________________________________________________________________________</w:t>
      </w:r>
    </w:p>
    <w:p w14:paraId="377D1662" w14:textId="77777777" w:rsidR="0022068E" w:rsidRPr="00750927" w:rsidRDefault="0022068E" w:rsidP="0022068E">
      <w:pPr>
        <w:spacing w:line="276" w:lineRule="auto"/>
        <w:rPr>
          <w:sz w:val="24"/>
          <w:szCs w:val="24"/>
        </w:rPr>
      </w:pPr>
      <w:r w:rsidRPr="00750927">
        <w:rPr>
          <w:sz w:val="24"/>
          <w:szCs w:val="24"/>
        </w:rPr>
        <w:t>______________________________________________________________________________</w:t>
      </w:r>
    </w:p>
    <w:p w14:paraId="1601BF1E" w14:textId="77777777" w:rsidR="00A942EC" w:rsidRPr="00183593" w:rsidRDefault="00A942EC" w:rsidP="00A942EC">
      <w:pPr>
        <w:pStyle w:val="Subtitle"/>
        <w:rPr>
          <w:smallCaps/>
          <w:color w:val="auto"/>
          <w:sz w:val="24"/>
          <w:szCs w:val="24"/>
        </w:rPr>
      </w:pPr>
    </w:p>
    <w:p w14:paraId="79A708EF" w14:textId="64C4FD04" w:rsidR="0022068E" w:rsidRPr="00750927" w:rsidRDefault="0022068E" w:rsidP="0022068E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Service Area: </w:t>
      </w:r>
      <w:r w:rsidRPr="00750927">
        <w:rPr>
          <w:sz w:val="24"/>
          <w:szCs w:val="24"/>
        </w:rPr>
        <w:t>__________________________________________________________________</w:t>
      </w:r>
    </w:p>
    <w:p w14:paraId="180EBA74" w14:textId="77777777" w:rsidR="0022068E" w:rsidRPr="00750927" w:rsidRDefault="0022068E" w:rsidP="0022068E">
      <w:pPr>
        <w:spacing w:line="276" w:lineRule="auto"/>
        <w:rPr>
          <w:sz w:val="24"/>
          <w:szCs w:val="24"/>
        </w:rPr>
      </w:pPr>
      <w:r w:rsidRPr="00750927">
        <w:rPr>
          <w:sz w:val="24"/>
          <w:szCs w:val="24"/>
        </w:rPr>
        <w:t>______________________________________________________________________________</w:t>
      </w:r>
    </w:p>
    <w:p w14:paraId="0813B0E9" w14:textId="77777777" w:rsidR="0022068E" w:rsidRPr="00750927" w:rsidRDefault="0022068E" w:rsidP="0022068E">
      <w:pPr>
        <w:spacing w:line="276" w:lineRule="auto"/>
        <w:rPr>
          <w:sz w:val="24"/>
          <w:szCs w:val="24"/>
        </w:rPr>
      </w:pPr>
      <w:r w:rsidRPr="00750927">
        <w:rPr>
          <w:sz w:val="24"/>
          <w:szCs w:val="24"/>
        </w:rPr>
        <w:t>______________________________________________________________________________</w:t>
      </w:r>
    </w:p>
    <w:p w14:paraId="76769A08" w14:textId="77777777" w:rsidR="0022068E" w:rsidRPr="00750927" w:rsidRDefault="0022068E" w:rsidP="0022068E">
      <w:pPr>
        <w:spacing w:line="276" w:lineRule="auto"/>
        <w:rPr>
          <w:sz w:val="24"/>
          <w:szCs w:val="24"/>
        </w:rPr>
      </w:pPr>
      <w:r w:rsidRPr="00750927">
        <w:rPr>
          <w:sz w:val="24"/>
          <w:szCs w:val="24"/>
        </w:rPr>
        <w:t>______________________________________________________________________________</w:t>
      </w:r>
    </w:p>
    <w:p w14:paraId="5DAC99F2" w14:textId="77777777" w:rsidR="0022068E" w:rsidRDefault="0022068E" w:rsidP="00867470">
      <w:pPr>
        <w:pStyle w:val="Subtitle"/>
        <w:spacing w:after="0"/>
        <w:rPr>
          <w:rStyle w:val="SubtleReference"/>
          <w:b/>
          <w:color w:val="auto"/>
          <w:sz w:val="24"/>
          <w:szCs w:val="24"/>
        </w:rPr>
      </w:pPr>
    </w:p>
    <w:p w14:paraId="3E625550" w14:textId="1D4C3954" w:rsidR="00B204C7" w:rsidRDefault="00B204C7" w:rsidP="00B204C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Services: </w:t>
      </w:r>
    </w:p>
    <w:p w14:paraId="103FFA33" w14:textId="59E4DE7D" w:rsidR="00B204C7" w:rsidRPr="00750927" w:rsidRDefault="00B204C7" w:rsidP="005021E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50927">
        <w:rPr>
          <w:b/>
          <w:sz w:val="24"/>
          <w:szCs w:val="24"/>
        </w:rPr>
        <w:t>What’s the range of expertise among your staff?</w:t>
      </w:r>
      <w:r w:rsidR="00750927" w:rsidRPr="00750927">
        <w:rPr>
          <w:sz w:val="24"/>
          <w:szCs w:val="24"/>
        </w:rPr>
        <w:t xml:space="preserve"> _______________________________</w:t>
      </w:r>
    </w:p>
    <w:p w14:paraId="3C384FC8" w14:textId="68A368A2" w:rsidR="00750927" w:rsidRPr="00750927" w:rsidRDefault="00750927" w:rsidP="005021EA">
      <w:pPr>
        <w:pStyle w:val="ListParagraph"/>
        <w:spacing w:line="360" w:lineRule="auto"/>
        <w:rPr>
          <w:sz w:val="24"/>
          <w:szCs w:val="24"/>
        </w:rPr>
      </w:pPr>
      <w:r w:rsidRPr="00750927">
        <w:rPr>
          <w:sz w:val="24"/>
          <w:szCs w:val="24"/>
        </w:rPr>
        <w:t>________________________________________________________________________</w:t>
      </w:r>
    </w:p>
    <w:p w14:paraId="5DFE282E" w14:textId="3E8FA667" w:rsidR="00750927" w:rsidRPr="00750927" w:rsidRDefault="00B204C7" w:rsidP="005021E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50927">
        <w:rPr>
          <w:b/>
          <w:sz w:val="24"/>
          <w:szCs w:val="24"/>
        </w:rPr>
        <w:t>What are your current funding sources?</w:t>
      </w:r>
      <w:r w:rsidR="00750927">
        <w:rPr>
          <w:b/>
          <w:sz w:val="24"/>
          <w:szCs w:val="24"/>
        </w:rPr>
        <w:t xml:space="preserve"> </w:t>
      </w:r>
      <w:r w:rsidR="00750927" w:rsidRPr="00750927">
        <w:rPr>
          <w:sz w:val="24"/>
          <w:szCs w:val="24"/>
        </w:rPr>
        <w:t>_______________________________</w:t>
      </w:r>
      <w:r w:rsidR="00750927">
        <w:rPr>
          <w:sz w:val="24"/>
          <w:szCs w:val="24"/>
        </w:rPr>
        <w:t>_______</w:t>
      </w:r>
    </w:p>
    <w:p w14:paraId="7A5859CE" w14:textId="77777777" w:rsidR="00750927" w:rsidRPr="00750927" w:rsidRDefault="00750927" w:rsidP="005021EA">
      <w:pPr>
        <w:pStyle w:val="ListParagraph"/>
        <w:spacing w:line="360" w:lineRule="auto"/>
        <w:rPr>
          <w:sz w:val="24"/>
          <w:szCs w:val="24"/>
        </w:rPr>
      </w:pPr>
      <w:r w:rsidRPr="00750927">
        <w:rPr>
          <w:sz w:val="24"/>
          <w:szCs w:val="24"/>
        </w:rPr>
        <w:t>________________________________________________________________________</w:t>
      </w:r>
    </w:p>
    <w:p w14:paraId="2A1D588F" w14:textId="0418659C" w:rsidR="00750927" w:rsidRPr="00750927" w:rsidRDefault="00B204C7" w:rsidP="005021E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50927">
        <w:rPr>
          <w:b/>
          <w:sz w:val="24"/>
          <w:szCs w:val="24"/>
        </w:rPr>
        <w:t xml:space="preserve">What’s your estimate of a breakdown of clients – children </w:t>
      </w:r>
      <w:r w:rsidR="00750927">
        <w:rPr>
          <w:b/>
          <w:sz w:val="24"/>
          <w:szCs w:val="24"/>
        </w:rPr>
        <w:t xml:space="preserve">vs. adults? </w:t>
      </w:r>
      <w:r w:rsidR="00750927" w:rsidRPr="00750927">
        <w:rPr>
          <w:sz w:val="24"/>
          <w:szCs w:val="24"/>
        </w:rPr>
        <w:t>_____________</w:t>
      </w:r>
      <w:r w:rsidR="005021EA">
        <w:rPr>
          <w:sz w:val="24"/>
          <w:szCs w:val="24"/>
        </w:rPr>
        <w:t>_</w:t>
      </w:r>
    </w:p>
    <w:p w14:paraId="42DB2856" w14:textId="64D2EC03" w:rsidR="00750927" w:rsidRPr="00750927" w:rsidRDefault="00750927" w:rsidP="005021EA">
      <w:pPr>
        <w:pStyle w:val="ListParagraph"/>
        <w:spacing w:line="360" w:lineRule="auto"/>
        <w:rPr>
          <w:sz w:val="24"/>
          <w:szCs w:val="24"/>
        </w:rPr>
      </w:pPr>
      <w:r w:rsidRPr="00750927">
        <w:rPr>
          <w:sz w:val="24"/>
          <w:szCs w:val="24"/>
        </w:rPr>
        <w:t>________________________________________________________________________</w:t>
      </w:r>
    </w:p>
    <w:p w14:paraId="0D20D037" w14:textId="32C49512" w:rsidR="005021EA" w:rsidRDefault="00B204C7" w:rsidP="005021E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50927">
        <w:rPr>
          <w:b/>
          <w:sz w:val="24"/>
          <w:szCs w:val="24"/>
        </w:rPr>
        <w:t>What’s is the current capacity for children?</w:t>
      </w:r>
      <w:r w:rsidR="005021EA">
        <w:rPr>
          <w:b/>
          <w:sz w:val="24"/>
          <w:szCs w:val="24"/>
        </w:rPr>
        <w:t xml:space="preserve"> </w:t>
      </w:r>
      <w:r w:rsidR="005021EA" w:rsidRPr="00750927">
        <w:rPr>
          <w:sz w:val="24"/>
          <w:szCs w:val="24"/>
        </w:rPr>
        <w:t>_____________</w:t>
      </w:r>
      <w:r w:rsidR="005021EA">
        <w:rPr>
          <w:sz w:val="24"/>
          <w:szCs w:val="24"/>
        </w:rPr>
        <w:t>______________________</w:t>
      </w:r>
    </w:p>
    <w:p w14:paraId="094D75D2" w14:textId="17A3DADD" w:rsidR="00EC2064" w:rsidRPr="00750927" w:rsidRDefault="00EC2064" w:rsidP="00EC2064">
      <w:pPr>
        <w:pStyle w:val="ListParagraph"/>
        <w:numPr>
          <w:ilvl w:val="0"/>
          <w:numId w:val="5"/>
        </w:numPr>
        <w:spacing w:before="240" w:line="480" w:lineRule="auto"/>
        <w:rPr>
          <w:b/>
          <w:sz w:val="24"/>
          <w:szCs w:val="24"/>
        </w:rPr>
      </w:pPr>
      <w:r w:rsidRPr="00750927">
        <w:rPr>
          <w:b/>
          <w:sz w:val="24"/>
          <w:szCs w:val="24"/>
        </w:rPr>
        <w:t>What number of clients would you push you above capacity?</w:t>
      </w:r>
      <w:r>
        <w:rPr>
          <w:b/>
          <w:sz w:val="24"/>
          <w:szCs w:val="24"/>
        </w:rPr>
        <w:t xml:space="preserve"> </w:t>
      </w:r>
      <w:r w:rsidRPr="00EC2064">
        <w:rPr>
          <w:sz w:val="24"/>
          <w:szCs w:val="24"/>
        </w:rPr>
        <w:t>_____________________</w:t>
      </w:r>
    </w:p>
    <w:p w14:paraId="59B47CEF" w14:textId="77777777" w:rsidR="00EC2064" w:rsidRPr="00750927" w:rsidRDefault="00EC2064" w:rsidP="00EC2064">
      <w:pPr>
        <w:pStyle w:val="ListParagraph"/>
        <w:spacing w:line="360" w:lineRule="auto"/>
        <w:rPr>
          <w:sz w:val="24"/>
          <w:szCs w:val="24"/>
        </w:rPr>
      </w:pPr>
    </w:p>
    <w:p w14:paraId="6663D3FA" w14:textId="77777777" w:rsidR="00EC2064" w:rsidRDefault="00EC2064" w:rsidP="00EC2064">
      <w:pPr>
        <w:rPr>
          <w:smallCaps/>
          <w:sz w:val="24"/>
          <w:szCs w:val="24"/>
        </w:rPr>
        <w:sectPr w:rsidR="00EC206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1BE66E" w14:textId="3E1547E9" w:rsidR="00EC2064" w:rsidRDefault="00B204C7" w:rsidP="00EC206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021EA">
        <w:rPr>
          <w:b/>
          <w:sz w:val="24"/>
          <w:szCs w:val="24"/>
        </w:rPr>
        <w:lastRenderedPageBreak/>
        <w:t>Are there pre-existing regular meetings amongst other mental health providers in the area? Any regional coalitions or task forces?</w:t>
      </w:r>
      <w:r w:rsidR="005021EA" w:rsidRPr="005021EA">
        <w:rPr>
          <w:sz w:val="24"/>
          <w:szCs w:val="24"/>
        </w:rPr>
        <w:t xml:space="preserve"> _____________________</w:t>
      </w:r>
      <w:r w:rsidR="00EC2064">
        <w:rPr>
          <w:sz w:val="24"/>
          <w:szCs w:val="24"/>
        </w:rPr>
        <w:t>______________</w:t>
      </w:r>
    </w:p>
    <w:p w14:paraId="2BD7D8F1" w14:textId="698B3610" w:rsidR="00EC2064" w:rsidRPr="00EC2064" w:rsidRDefault="00EC2064" w:rsidP="00EC2064">
      <w:pPr>
        <w:pStyle w:val="ListParagraph"/>
        <w:spacing w:line="360" w:lineRule="auto"/>
        <w:rPr>
          <w:sz w:val="24"/>
          <w:szCs w:val="24"/>
        </w:rPr>
      </w:pPr>
      <w:r w:rsidRPr="00EC2064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</w:t>
      </w:r>
    </w:p>
    <w:p w14:paraId="4353287D" w14:textId="77777777" w:rsidR="00EC2064" w:rsidRPr="00750927" w:rsidRDefault="00EC2064" w:rsidP="005021EA">
      <w:pPr>
        <w:pStyle w:val="ListParagraph"/>
        <w:spacing w:line="360" w:lineRule="auto"/>
        <w:rPr>
          <w:sz w:val="24"/>
          <w:szCs w:val="24"/>
        </w:rPr>
      </w:pPr>
    </w:p>
    <w:p w14:paraId="188FACC6" w14:textId="40DE033B" w:rsidR="00A82729" w:rsidRDefault="00A82729" w:rsidP="00A8272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Disaster Response: </w:t>
      </w:r>
    </w:p>
    <w:p w14:paraId="5AE3E046" w14:textId="56FEA7D5" w:rsidR="00A82729" w:rsidRDefault="00A82729" w:rsidP="00EF1C27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 w:rsidRPr="00A300E7">
        <w:rPr>
          <w:b/>
          <w:sz w:val="24"/>
          <w:szCs w:val="24"/>
        </w:rPr>
        <w:t>Does your organization have a business continuity or continuity of operations (COOP) plan?</w:t>
      </w:r>
      <w:r w:rsidR="00141DA4">
        <w:rPr>
          <w:sz w:val="24"/>
          <w:szCs w:val="24"/>
        </w:rPr>
        <w:t xml:space="preserve">  </w:t>
      </w:r>
      <w:r w:rsidR="00EF5FFB">
        <w:rPr>
          <w:sz w:val="24"/>
          <w:szCs w:val="24"/>
        </w:rPr>
        <w:sym w:font="Symbol" w:char="F0F0"/>
      </w:r>
      <w:r w:rsidR="00EF5FFB">
        <w:rPr>
          <w:sz w:val="24"/>
          <w:szCs w:val="24"/>
        </w:rPr>
        <w:t xml:space="preserve"> Yes</w:t>
      </w:r>
      <w:r w:rsidR="00EF5FFB">
        <w:rPr>
          <w:sz w:val="24"/>
          <w:szCs w:val="24"/>
        </w:rPr>
        <w:tab/>
      </w:r>
      <w:r w:rsidR="00EF5FFB">
        <w:rPr>
          <w:sz w:val="24"/>
          <w:szCs w:val="24"/>
        </w:rPr>
        <w:sym w:font="Symbol" w:char="F0F0"/>
      </w:r>
      <w:r w:rsidR="00EF5FFB">
        <w:rPr>
          <w:sz w:val="24"/>
          <w:szCs w:val="24"/>
        </w:rPr>
        <w:t xml:space="preserve"> No</w:t>
      </w:r>
      <w:r w:rsidR="00EF5FFB">
        <w:rPr>
          <w:sz w:val="24"/>
          <w:szCs w:val="24"/>
        </w:rPr>
        <w:tab/>
      </w:r>
      <w:r w:rsidR="00EF5FFB">
        <w:rPr>
          <w:sz w:val="24"/>
          <w:szCs w:val="24"/>
        </w:rPr>
        <w:sym w:font="Symbol" w:char="F0F0"/>
      </w:r>
      <w:r w:rsidR="00EF5FFB">
        <w:rPr>
          <w:sz w:val="24"/>
          <w:szCs w:val="24"/>
        </w:rPr>
        <w:t xml:space="preserve"> Unsure</w:t>
      </w:r>
    </w:p>
    <w:p w14:paraId="7DE2E63D" w14:textId="1BDD91A7" w:rsidR="00A82729" w:rsidRDefault="00A82729" w:rsidP="00EF1C27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 w:rsidRPr="00A300E7">
        <w:rPr>
          <w:b/>
          <w:sz w:val="24"/>
          <w:szCs w:val="24"/>
        </w:rPr>
        <w:t>Do you have any emergency response plan</w:t>
      </w:r>
      <w:r w:rsidR="00AB6481">
        <w:rPr>
          <w:b/>
          <w:sz w:val="24"/>
          <w:szCs w:val="24"/>
        </w:rPr>
        <w:t>(s)</w:t>
      </w:r>
      <w:r w:rsidRPr="00A300E7">
        <w:rPr>
          <w:b/>
          <w:sz w:val="24"/>
          <w:szCs w:val="24"/>
        </w:rPr>
        <w:t xml:space="preserve"> to provide mental or behavioral health services during or after a disaster or emergency?</w:t>
      </w:r>
      <w:r w:rsidR="00F928D0">
        <w:rPr>
          <w:sz w:val="24"/>
          <w:szCs w:val="24"/>
        </w:rPr>
        <w:t xml:space="preserve"> </w:t>
      </w:r>
      <w:r w:rsidR="00F928D0">
        <w:rPr>
          <w:sz w:val="24"/>
          <w:szCs w:val="24"/>
        </w:rPr>
        <w:sym w:font="Symbol" w:char="F0F0"/>
      </w:r>
      <w:r w:rsidR="00F928D0">
        <w:rPr>
          <w:sz w:val="24"/>
          <w:szCs w:val="24"/>
        </w:rPr>
        <w:t xml:space="preserve"> Yes</w:t>
      </w:r>
      <w:r w:rsidR="00F928D0">
        <w:rPr>
          <w:sz w:val="24"/>
          <w:szCs w:val="24"/>
        </w:rPr>
        <w:tab/>
      </w:r>
      <w:r w:rsidR="00F928D0">
        <w:rPr>
          <w:sz w:val="24"/>
          <w:szCs w:val="24"/>
        </w:rPr>
        <w:sym w:font="Symbol" w:char="F0F0"/>
      </w:r>
      <w:r w:rsidR="00F928D0">
        <w:rPr>
          <w:sz w:val="24"/>
          <w:szCs w:val="24"/>
        </w:rPr>
        <w:t xml:space="preserve"> No</w:t>
      </w:r>
      <w:r w:rsidR="00F928D0">
        <w:rPr>
          <w:sz w:val="24"/>
          <w:szCs w:val="24"/>
        </w:rPr>
        <w:tab/>
      </w:r>
      <w:r w:rsidR="00F928D0">
        <w:rPr>
          <w:sz w:val="24"/>
          <w:szCs w:val="24"/>
        </w:rPr>
        <w:sym w:font="Symbol" w:char="F0F0"/>
      </w:r>
      <w:r w:rsidR="00F928D0">
        <w:rPr>
          <w:sz w:val="24"/>
          <w:szCs w:val="24"/>
        </w:rPr>
        <w:t xml:space="preserve"> Unsure</w:t>
      </w:r>
    </w:p>
    <w:p w14:paraId="1FC5D48F" w14:textId="7332F9B1" w:rsidR="00A82729" w:rsidRPr="00A300E7" w:rsidRDefault="00A82729" w:rsidP="00EF1C27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 w:rsidRPr="00A300E7">
        <w:rPr>
          <w:b/>
          <w:sz w:val="24"/>
          <w:szCs w:val="24"/>
        </w:rPr>
        <w:t>If so, what time periods? Circle your answer, if not provided, please add.</w:t>
      </w:r>
    </w:p>
    <w:p w14:paraId="349F916F" w14:textId="77777777" w:rsidR="007A12FB" w:rsidRDefault="007A12FB" w:rsidP="007A12FB">
      <w:pPr>
        <w:spacing w:after="0" w:line="240" w:lineRule="auto"/>
        <w:rPr>
          <w:sz w:val="24"/>
          <w:szCs w:val="24"/>
        </w:rPr>
      </w:pPr>
    </w:p>
    <w:p w14:paraId="05A1DDFC" w14:textId="3B1BCD4B" w:rsidR="00A82729" w:rsidRPr="00A82729" w:rsidRDefault="00A82729" w:rsidP="00A300E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72 hours</w:t>
      </w:r>
      <w:r>
        <w:rPr>
          <w:sz w:val="24"/>
          <w:szCs w:val="24"/>
        </w:rPr>
        <w:tab/>
        <w:t>1 month</w:t>
      </w:r>
      <w:r>
        <w:rPr>
          <w:sz w:val="24"/>
          <w:szCs w:val="24"/>
        </w:rPr>
        <w:tab/>
        <w:t>3 months</w:t>
      </w:r>
      <w:r>
        <w:rPr>
          <w:sz w:val="24"/>
          <w:szCs w:val="24"/>
        </w:rPr>
        <w:tab/>
        <w:t>6 months</w:t>
      </w:r>
      <w:r>
        <w:rPr>
          <w:sz w:val="24"/>
          <w:szCs w:val="24"/>
        </w:rPr>
        <w:tab/>
        <w:t>12 months</w:t>
      </w:r>
      <w:r w:rsidR="007A12FB">
        <w:rPr>
          <w:sz w:val="24"/>
          <w:szCs w:val="24"/>
        </w:rPr>
        <w:tab/>
        <w:t>_____Time period</w:t>
      </w:r>
    </w:p>
    <w:p w14:paraId="3BA5A23D" w14:textId="451516C1" w:rsidR="00A300E7" w:rsidRDefault="00F82725" w:rsidP="00EF1C27">
      <w:pPr>
        <w:pStyle w:val="ListParagraph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A300E7">
        <w:rPr>
          <w:b/>
          <w:sz w:val="24"/>
          <w:szCs w:val="24"/>
        </w:rPr>
        <w:t>Is there a local CBO or government agency you see as the local leader to help coordinate an emergency mental health response?</w:t>
      </w:r>
      <w:r w:rsidR="00A300E7">
        <w:rPr>
          <w:sz w:val="24"/>
          <w:szCs w:val="24"/>
        </w:rPr>
        <w:t xml:space="preserve"> </w:t>
      </w:r>
      <w:r w:rsidR="00A300E7">
        <w:rPr>
          <w:sz w:val="24"/>
          <w:szCs w:val="24"/>
        </w:rPr>
        <w:sym w:font="Symbol" w:char="F0F0"/>
      </w:r>
      <w:r w:rsidR="00A300E7">
        <w:rPr>
          <w:sz w:val="24"/>
          <w:szCs w:val="24"/>
        </w:rPr>
        <w:t xml:space="preserve"> Yes</w:t>
      </w:r>
      <w:r w:rsidR="00A300E7">
        <w:rPr>
          <w:sz w:val="24"/>
          <w:szCs w:val="24"/>
        </w:rPr>
        <w:tab/>
      </w:r>
      <w:r w:rsidR="00A300E7">
        <w:rPr>
          <w:sz w:val="24"/>
          <w:szCs w:val="24"/>
        </w:rPr>
        <w:sym w:font="Symbol" w:char="F0F0"/>
      </w:r>
      <w:r w:rsidR="00A300E7">
        <w:rPr>
          <w:sz w:val="24"/>
          <w:szCs w:val="24"/>
        </w:rPr>
        <w:t xml:space="preserve"> No</w:t>
      </w:r>
      <w:r w:rsidR="00A300E7">
        <w:rPr>
          <w:sz w:val="24"/>
          <w:szCs w:val="24"/>
        </w:rPr>
        <w:tab/>
      </w:r>
      <w:r w:rsidR="00A300E7">
        <w:rPr>
          <w:sz w:val="24"/>
          <w:szCs w:val="24"/>
        </w:rPr>
        <w:sym w:font="Symbol" w:char="F0F0"/>
      </w:r>
      <w:r w:rsidR="00A300E7">
        <w:rPr>
          <w:sz w:val="24"/>
          <w:szCs w:val="24"/>
        </w:rPr>
        <w:t xml:space="preserve"> Unsure</w:t>
      </w:r>
    </w:p>
    <w:p w14:paraId="7F574EA1" w14:textId="1BD4301C" w:rsidR="00A942EC" w:rsidRPr="00F82725" w:rsidRDefault="00A300E7" w:rsidP="00A300E7">
      <w:pPr>
        <w:pStyle w:val="ListParagraph"/>
        <w:numPr>
          <w:ilvl w:val="1"/>
          <w:numId w:val="6"/>
        </w:numPr>
        <w:spacing w:before="240" w:after="240"/>
        <w:rPr>
          <w:sz w:val="24"/>
          <w:szCs w:val="24"/>
        </w:rPr>
      </w:pPr>
      <w:r w:rsidRPr="00A300E7">
        <w:rPr>
          <w:b/>
          <w:sz w:val="24"/>
          <w:szCs w:val="24"/>
        </w:rPr>
        <w:t>If yes, please list.</w:t>
      </w:r>
      <w:r>
        <w:rPr>
          <w:sz w:val="24"/>
          <w:szCs w:val="24"/>
        </w:rPr>
        <w:t xml:space="preserve"> __________________________________________________</w:t>
      </w:r>
    </w:p>
    <w:p w14:paraId="20C12415" w14:textId="330DB06F" w:rsidR="00A942EC" w:rsidRPr="00DD6060" w:rsidRDefault="00867470" w:rsidP="00EF1C27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 w:rsidRPr="00A300E7">
        <w:rPr>
          <w:b/>
          <w:sz w:val="24"/>
          <w:szCs w:val="24"/>
        </w:rPr>
        <w:t xml:space="preserve">Are </w:t>
      </w:r>
      <w:r w:rsidR="00DD6060" w:rsidRPr="00A300E7">
        <w:rPr>
          <w:b/>
          <w:sz w:val="24"/>
          <w:szCs w:val="24"/>
        </w:rPr>
        <w:t>there a</w:t>
      </w:r>
      <w:r w:rsidR="00183593" w:rsidRPr="00A300E7">
        <w:rPr>
          <w:b/>
          <w:sz w:val="24"/>
          <w:szCs w:val="24"/>
        </w:rPr>
        <w:t xml:space="preserve">ny </w:t>
      </w:r>
      <w:r w:rsidR="00DD6060" w:rsidRPr="00A300E7">
        <w:rPr>
          <w:b/>
          <w:sz w:val="24"/>
          <w:szCs w:val="24"/>
        </w:rPr>
        <w:t>MOUs currently in place to provide additional funding or personnel resources for a mental health response surge</w:t>
      </w:r>
      <w:r w:rsidR="00DD6060" w:rsidRPr="00DD6060">
        <w:rPr>
          <w:sz w:val="24"/>
          <w:szCs w:val="24"/>
        </w:rPr>
        <w:t>?</w:t>
      </w:r>
      <w:r w:rsidR="00A300E7">
        <w:rPr>
          <w:sz w:val="24"/>
          <w:szCs w:val="24"/>
        </w:rPr>
        <w:t xml:space="preserve"> </w:t>
      </w:r>
      <w:r w:rsidR="00A300E7">
        <w:rPr>
          <w:sz w:val="24"/>
          <w:szCs w:val="24"/>
        </w:rPr>
        <w:sym w:font="Symbol" w:char="F0F0"/>
      </w:r>
      <w:r w:rsidR="00A300E7">
        <w:rPr>
          <w:sz w:val="24"/>
          <w:szCs w:val="24"/>
        </w:rPr>
        <w:t xml:space="preserve"> Yes</w:t>
      </w:r>
      <w:r w:rsidR="00A300E7">
        <w:rPr>
          <w:sz w:val="24"/>
          <w:szCs w:val="24"/>
        </w:rPr>
        <w:tab/>
      </w:r>
      <w:r w:rsidR="00A300E7">
        <w:rPr>
          <w:sz w:val="24"/>
          <w:szCs w:val="24"/>
        </w:rPr>
        <w:sym w:font="Symbol" w:char="F0F0"/>
      </w:r>
      <w:r w:rsidR="00A300E7">
        <w:rPr>
          <w:sz w:val="24"/>
          <w:szCs w:val="24"/>
        </w:rPr>
        <w:t xml:space="preserve"> No</w:t>
      </w:r>
      <w:r w:rsidR="00A300E7">
        <w:rPr>
          <w:sz w:val="24"/>
          <w:szCs w:val="24"/>
        </w:rPr>
        <w:tab/>
      </w:r>
      <w:r w:rsidR="00A300E7">
        <w:rPr>
          <w:sz w:val="24"/>
          <w:szCs w:val="24"/>
        </w:rPr>
        <w:sym w:font="Symbol" w:char="F0F0"/>
      </w:r>
      <w:r w:rsidR="00A300E7">
        <w:rPr>
          <w:sz w:val="24"/>
          <w:szCs w:val="24"/>
        </w:rPr>
        <w:t xml:space="preserve"> Unsure</w:t>
      </w:r>
    </w:p>
    <w:p w14:paraId="76478AB5" w14:textId="47D517D9" w:rsidR="00A942EC" w:rsidRDefault="00DD6060" w:rsidP="00EF1C27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 w:rsidRPr="00FE71BC">
        <w:rPr>
          <w:b/>
          <w:sz w:val="24"/>
          <w:szCs w:val="24"/>
        </w:rPr>
        <w:t>Are you aware of any emergency funding sources from the state and county for mental or behavioral health?</w:t>
      </w:r>
      <w:r w:rsidR="00A300E7">
        <w:rPr>
          <w:sz w:val="24"/>
          <w:szCs w:val="24"/>
        </w:rPr>
        <w:t xml:space="preserve"> </w:t>
      </w:r>
      <w:r w:rsidR="00FE71BC">
        <w:rPr>
          <w:sz w:val="24"/>
          <w:szCs w:val="24"/>
        </w:rPr>
        <w:sym w:font="Symbol" w:char="F0F0"/>
      </w:r>
      <w:r w:rsidR="00FE71BC">
        <w:rPr>
          <w:sz w:val="24"/>
          <w:szCs w:val="24"/>
        </w:rPr>
        <w:t xml:space="preserve"> Yes</w:t>
      </w:r>
      <w:r w:rsidR="00FE71BC">
        <w:rPr>
          <w:sz w:val="24"/>
          <w:szCs w:val="24"/>
        </w:rPr>
        <w:tab/>
      </w:r>
      <w:r w:rsidR="00FE71BC">
        <w:rPr>
          <w:sz w:val="24"/>
          <w:szCs w:val="24"/>
        </w:rPr>
        <w:sym w:font="Symbol" w:char="F0F0"/>
      </w:r>
      <w:r w:rsidR="00FE71BC">
        <w:rPr>
          <w:sz w:val="24"/>
          <w:szCs w:val="24"/>
        </w:rPr>
        <w:t xml:space="preserve"> No</w:t>
      </w:r>
      <w:r w:rsidR="00FE71BC">
        <w:rPr>
          <w:sz w:val="24"/>
          <w:szCs w:val="24"/>
        </w:rPr>
        <w:tab/>
      </w:r>
      <w:r w:rsidR="00FE71BC">
        <w:rPr>
          <w:sz w:val="24"/>
          <w:szCs w:val="24"/>
        </w:rPr>
        <w:sym w:font="Symbol" w:char="F0F0"/>
      </w:r>
      <w:r w:rsidR="00FE71BC">
        <w:rPr>
          <w:sz w:val="24"/>
          <w:szCs w:val="24"/>
        </w:rPr>
        <w:t xml:space="preserve"> Unsure</w:t>
      </w:r>
    </w:p>
    <w:p w14:paraId="789F3B24" w14:textId="7AF469BA" w:rsidR="00A300E7" w:rsidRPr="00FE71BC" w:rsidRDefault="00A300E7" w:rsidP="00A300E7">
      <w:pPr>
        <w:pStyle w:val="ListParagraph"/>
        <w:numPr>
          <w:ilvl w:val="1"/>
          <w:numId w:val="6"/>
        </w:numPr>
        <w:spacing w:after="240"/>
        <w:rPr>
          <w:b/>
          <w:sz w:val="24"/>
          <w:szCs w:val="24"/>
        </w:rPr>
      </w:pPr>
      <w:r w:rsidRPr="00FE71BC">
        <w:rPr>
          <w:b/>
          <w:sz w:val="24"/>
          <w:szCs w:val="24"/>
        </w:rPr>
        <w:t>If yes, please list sources.</w:t>
      </w:r>
      <w:r w:rsidR="00FE71BC">
        <w:rPr>
          <w:b/>
          <w:sz w:val="24"/>
          <w:szCs w:val="24"/>
        </w:rPr>
        <w:t xml:space="preserve"> </w:t>
      </w:r>
      <w:r w:rsidR="00FE71BC">
        <w:rPr>
          <w:sz w:val="24"/>
          <w:szCs w:val="24"/>
        </w:rPr>
        <w:t>____________________________________________</w:t>
      </w:r>
    </w:p>
    <w:p w14:paraId="13A57795" w14:textId="69F25059" w:rsidR="00A942EC" w:rsidRDefault="00DD6060" w:rsidP="00EF1C27">
      <w:pPr>
        <w:pStyle w:val="Subtitle"/>
        <w:numPr>
          <w:ilvl w:val="0"/>
          <w:numId w:val="4"/>
        </w:numPr>
        <w:spacing w:after="240" w:line="240" w:lineRule="auto"/>
        <w:rPr>
          <w:rFonts w:ascii="Calibri" w:eastAsiaTheme="minorHAnsi" w:hAnsi="Calibri" w:cs="Calibri"/>
          <w:color w:val="auto"/>
          <w:spacing w:val="0"/>
          <w:sz w:val="24"/>
          <w:szCs w:val="24"/>
        </w:rPr>
      </w:pPr>
      <w:r w:rsidRPr="00FE71BC">
        <w:rPr>
          <w:rFonts w:ascii="Calibri" w:eastAsiaTheme="minorHAnsi" w:hAnsi="Calibri" w:cs="Calibri"/>
          <w:b/>
          <w:color w:val="auto"/>
          <w:spacing w:val="0"/>
          <w:sz w:val="24"/>
          <w:szCs w:val="24"/>
        </w:rPr>
        <w:t>Who in the organization would be responsible for helping to facilitate this type of mental health response</w:t>
      </w:r>
      <w:r w:rsidR="00FE71BC" w:rsidRPr="00FE71BC">
        <w:rPr>
          <w:rFonts w:ascii="Calibri" w:eastAsiaTheme="minorHAnsi" w:hAnsi="Calibri" w:cs="Calibri"/>
          <w:b/>
          <w:color w:val="auto"/>
          <w:spacing w:val="0"/>
          <w:sz w:val="24"/>
          <w:szCs w:val="24"/>
        </w:rPr>
        <w:t>?</w:t>
      </w:r>
      <w:r w:rsidR="00FE71BC">
        <w:rPr>
          <w:rFonts w:ascii="Calibri" w:eastAsiaTheme="minorHAnsi" w:hAnsi="Calibri" w:cs="Calibri"/>
          <w:color w:val="auto"/>
          <w:spacing w:val="0"/>
          <w:sz w:val="24"/>
          <w:szCs w:val="24"/>
        </w:rPr>
        <w:t xml:space="preserve"> ___________________________________________________</w:t>
      </w:r>
    </w:p>
    <w:p w14:paraId="1001638A" w14:textId="5DC9A5FC" w:rsidR="00FE71BC" w:rsidRPr="00FE71BC" w:rsidRDefault="00FE71BC" w:rsidP="00FE71BC">
      <w:pPr>
        <w:jc w:val="right"/>
      </w:pPr>
      <w:r>
        <w:t>______________________________________________________________________________</w:t>
      </w:r>
    </w:p>
    <w:p w14:paraId="7C26249E" w14:textId="1843E996" w:rsidR="00FE71BC" w:rsidRDefault="00DD6060" w:rsidP="00FE71BC">
      <w:pPr>
        <w:pStyle w:val="Subtitle"/>
        <w:numPr>
          <w:ilvl w:val="0"/>
          <w:numId w:val="4"/>
        </w:numPr>
        <w:spacing w:after="240" w:line="240" w:lineRule="auto"/>
        <w:rPr>
          <w:rFonts w:ascii="Calibri" w:eastAsiaTheme="minorHAnsi" w:hAnsi="Calibri" w:cs="Calibri"/>
          <w:color w:val="auto"/>
          <w:spacing w:val="0"/>
          <w:sz w:val="24"/>
          <w:szCs w:val="24"/>
        </w:rPr>
      </w:pPr>
      <w:r w:rsidRPr="00FE71BC">
        <w:rPr>
          <w:rFonts w:ascii="Calibri" w:eastAsiaTheme="minorHAnsi" w:hAnsi="Calibri" w:cs="Calibri"/>
          <w:b/>
          <w:color w:val="auto"/>
          <w:spacing w:val="0"/>
          <w:sz w:val="24"/>
          <w:szCs w:val="24"/>
        </w:rPr>
        <w:t xml:space="preserve">What type of support can you expect on from the private sector or other </w:t>
      </w:r>
      <w:r w:rsidR="00FE71BC" w:rsidRPr="00FE71BC">
        <w:rPr>
          <w:rFonts w:ascii="Calibri" w:eastAsiaTheme="minorHAnsi" w:hAnsi="Calibri" w:cs="Calibri"/>
          <w:b/>
          <w:color w:val="auto"/>
          <w:spacing w:val="0"/>
          <w:sz w:val="24"/>
          <w:szCs w:val="24"/>
        </w:rPr>
        <w:t>CBOS</w:t>
      </w:r>
      <w:r w:rsidRPr="00FE71BC">
        <w:rPr>
          <w:rFonts w:ascii="Calibri" w:eastAsiaTheme="minorHAnsi" w:hAnsi="Calibri" w:cs="Calibri"/>
          <w:b/>
          <w:color w:val="auto"/>
          <w:spacing w:val="0"/>
          <w:sz w:val="24"/>
          <w:szCs w:val="24"/>
        </w:rPr>
        <w:t xml:space="preserve"> in the region?</w:t>
      </w:r>
      <w:r w:rsidR="00FE71BC">
        <w:rPr>
          <w:rFonts w:ascii="Calibri" w:eastAsiaTheme="minorHAnsi" w:hAnsi="Calibri" w:cs="Calibri"/>
          <w:b/>
          <w:color w:val="auto"/>
          <w:spacing w:val="0"/>
          <w:sz w:val="24"/>
          <w:szCs w:val="24"/>
        </w:rPr>
        <w:t xml:space="preserve"> </w:t>
      </w:r>
      <w:r w:rsidR="00FE71BC">
        <w:rPr>
          <w:rFonts w:ascii="Calibri" w:eastAsiaTheme="minorHAnsi" w:hAnsi="Calibri" w:cs="Calibri"/>
          <w:color w:val="auto"/>
          <w:spacing w:val="0"/>
          <w:sz w:val="24"/>
          <w:szCs w:val="24"/>
        </w:rPr>
        <w:t>___________________________________________________</w:t>
      </w:r>
      <w:r w:rsidR="00CC64BE">
        <w:rPr>
          <w:rFonts w:ascii="Calibri" w:eastAsiaTheme="minorHAnsi" w:hAnsi="Calibri" w:cs="Calibri"/>
          <w:color w:val="auto"/>
          <w:spacing w:val="0"/>
          <w:sz w:val="24"/>
          <w:szCs w:val="24"/>
        </w:rPr>
        <w:t>______________</w:t>
      </w:r>
    </w:p>
    <w:p w14:paraId="5E57C472" w14:textId="77777777" w:rsidR="00FE71BC" w:rsidRPr="00FE71BC" w:rsidRDefault="00FE71BC" w:rsidP="00FE71BC">
      <w:pPr>
        <w:jc w:val="right"/>
      </w:pPr>
      <w:r>
        <w:t>______________________________________________________________________________</w:t>
      </w:r>
    </w:p>
    <w:p w14:paraId="0A206DF1" w14:textId="7A0E83EF" w:rsidR="00A942EC" w:rsidRPr="00FE71BC" w:rsidRDefault="00A942EC" w:rsidP="00CC64BE">
      <w:pPr>
        <w:pStyle w:val="Subtitle"/>
        <w:numPr>
          <w:ilvl w:val="0"/>
          <w:numId w:val="0"/>
        </w:numPr>
        <w:spacing w:after="240" w:line="240" w:lineRule="auto"/>
        <w:ind w:left="360"/>
        <w:rPr>
          <w:rFonts w:ascii="Calibri" w:eastAsiaTheme="minorHAnsi" w:hAnsi="Calibri" w:cs="Calibri"/>
          <w:b/>
          <w:color w:val="auto"/>
          <w:spacing w:val="0"/>
          <w:sz w:val="24"/>
          <w:szCs w:val="24"/>
        </w:rPr>
      </w:pPr>
    </w:p>
    <w:sectPr w:rsidR="00A942EC" w:rsidRPr="00FE71B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B64C7" w14:textId="77777777" w:rsidR="00892A89" w:rsidRDefault="00892A89" w:rsidP="00A942EC">
      <w:pPr>
        <w:spacing w:after="0" w:line="240" w:lineRule="auto"/>
      </w:pPr>
      <w:r>
        <w:separator/>
      </w:r>
    </w:p>
  </w:endnote>
  <w:endnote w:type="continuationSeparator" w:id="0">
    <w:p w14:paraId="2005A9C4" w14:textId="77777777" w:rsidR="00892A89" w:rsidRDefault="00892A89" w:rsidP="00A9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843715"/>
      <w:docPartObj>
        <w:docPartGallery w:val="Page Numbers (Bottom of Page)"/>
        <w:docPartUnique/>
      </w:docPartObj>
    </w:sdtPr>
    <w:sdtEndPr/>
    <w:sdtContent>
      <w:p w14:paraId="53BD5690" w14:textId="77777777" w:rsidR="00EC2064" w:rsidRDefault="00EC2064" w:rsidP="00861427">
        <w:pPr>
          <w:pStyle w:val="Footer"/>
          <w:pBdr>
            <w:top w:val="single" w:sz="4" w:space="1" w:color="262626" w:themeColor="text1" w:themeTint="D9"/>
          </w:pBdr>
          <w:rPr>
            <w:noProof/>
            <w:sz w:val="20"/>
            <w:szCs w:val="20"/>
          </w:rPr>
        </w:pPr>
        <w:r>
          <w:rPr>
            <w:sz w:val="20"/>
            <w:szCs w:val="20"/>
          </w:rPr>
          <w:t>This was developed as part of the Resilient Children/Resilient Communities Initiative, a partnership between the National Center for Disaster Preparedness at Columbia University’s Earth Institute and Save the Children. Funded by a grant from the global healthcare company GSK.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498007"/>
      <w:docPartObj>
        <w:docPartGallery w:val="Page Numbers (Bottom of Page)"/>
        <w:docPartUnique/>
      </w:docPartObj>
    </w:sdtPr>
    <w:sdtEndPr/>
    <w:sdtContent>
      <w:p w14:paraId="2A9718CF" w14:textId="487545F8" w:rsidR="002E011D" w:rsidRDefault="002E011D" w:rsidP="00861427">
        <w:pPr>
          <w:pStyle w:val="Footer"/>
          <w:pBdr>
            <w:top w:val="single" w:sz="4" w:space="1" w:color="262626" w:themeColor="text1" w:themeTint="D9"/>
          </w:pBdr>
          <w:rPr>
            <w:noProof/>
            <w:sz w:val="20"/>
            <w:szCs w:val="20"/>
          </w:rPr>
        </w:pPr>
        <w:r>
          <w:rPr>
            <w:sz w:val="20"/>
            <w:szCs w:val="20"/>
          </w:rPr>
          <w:t xml:space="preserve">Mental Health </w:t>
        </w:r>
        <w:r w:rsidR="00B13015">
          <w:rPr>
            <w:sz w:val="20"/>
            <w:szCs w:val="20"/>
          </w:rPr>
          <w:t>Resource Mapping Template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Page </w:t>
        </w:r>
        <w:r w:rsidRPr="002E011D">
          <w:rPr>
            <w:sz w:val="20"/>
            <w:szCs w:val="20"/>
          </w:rPr>
          <w:fldChar w:fldCharType="begin"/>
        </w:r>
        <w:r w:rsidRPr="002E011D">
          <w:rPr>
            <w:sz w:val="20"/>
            <w:szCs w:val="20"/>
          </w:rPr>
          <w:instrText xml:space="preserve"> PAGE   \* MERGEFORMAT </w:instrText>
        </w:r>
        <w:r w:rsidRPr="002E011D">
          <w:rPr>
            <w:sz w:val="20"/>
            <w:szCs w:val="20"/>
          </w:rPr>
          <w:fldChar w:fldCharType="separate"/>
        </w:r>
        <w:r w:rsidR="00EC2064">
          <w:rPr>
            <w:noProof/>
            <w:sz w:val="20"/>
            <w:szCs w:val="20"/>
          </w:rPr>
          <w:t>2</w:t>
        </w:r>
        <w:r w:rsidRPr="002E01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0D47B" w14:textId="77777777" w:rsidR="00892A89" w:rsidRDefault="00892A89" w:rsidP="00A942EC">
      <w:pPr>
        <w:spacing w:after="0" w:line="240" w:lineRule="auto"/>
      </w:pPr>
      <w:r>
        <w:separator/>
      </w:r>
    </w:p>
  </w:footnote>
  <w:footnote w:type="continuationSeparator" w:id="0">
    <w:p w14:paraId="444CD31C" w14:textId="77777777" w:rsidR="00892A89" w:rsidRDefault="00892A89" w:rsidP="00A9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87D6A" w14:textId="77777777" w:rsidR="00EC2064" w:rsidRDefault="00EC2064" w:rsidP="0031301D">
    <w:pPr>
      <w:pStyle w:val="Header"/>
      <w:pBdr>
        <w:bottom w:val="single" w:sz="4" w:space="1" w:color="262626" w:themeColor="text1" w:themeTint="D9"/>
      </w:pBdr>
      <w:tabs>
        <w:tab w:val="left" w:pos="2811"/>
        <w:tab w:val="right" w:pos="10620"/>
      </w:tabs>
    </w:pPr>
    <w:r>
      <w:rPr>
        <w:noProof/>
      </w:rPr>
      <w:drawing>
        <wp:inline distT="0" distB="0" distL="0" distR="0" wp14:anchorId="45C15DD2" wp14:editId="263927B8">
          <wp:extent cx="1181100" cy="3333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tab/>
    </w:r>
    <w:r>
      <w:rPr>
        <w:noProof/>
      </w:rPr>
      <w:drawing>
        <wp:inline distT="0" distB="0" distL="0" distR="0" wp14:anchorId="79B57CEE" wp14:editId="4286B46A">
          <wp:extent cx="1524000" cy="3143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906C" w14:textId="122B481D" w:rsidR="00034089" w:rsidRDefault="00034089" w:rsidP="0031301D">
    <w:pPr>
      <w:pStyle w:val="Header"/>
      <w:pBdr>
        <w:bottom w:val="single" w:sz="4" w:space="1" w:color="262626" w:themeColor="text1" w:themeTint="D9"/>
      </w:pBdr>
      <w:tabs>
        <w:tab w:val="left" w:pos="2811"/>
        <w:tab w:val="right" w:pos="10620"/>
      </w:tabs>
    </w:pPr>
    <w:r>
      <w:tab/>
    </w:r>
    <w:r>
      <w:tab/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D04"/>
    <w:multiLevelType w:val="hybridMultilevel"/>
    <w:tmpl w:val="A2AA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E7B3B"/>
    <w:multiLevelType w:val="hybridMultilevel"/>
    <w:tmpl w:val="CDD0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499F"/>
    <w:multiLevelType w:val="hybridMultilevel"/>
    <w:tmpl w:val="52B6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63EC"/>
    <w:multiLevelType w:val="hybridMultilevel"/>
    <w:tmpl w:val="3E68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81BCF"/>
    <w:multiLevelType w:val="hybridMultilevel"/>
    <w:tmpl w:val="FFDE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90E64"/>
    <w:multiLevelType w:val="hybridMultilevel"/>
    <w:tmpl w:val="9BFC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EC"/>
    <w:rsid w:val="00034089"/>
    <w:rsid w:val="000C36DF"/>
    <w:rsid w:val="00141DA4"/>
    <w:rsid w:val="00183593"/>
    <w:rsid w:val="001952AA"/>
    <w:rsid w:val="001E230D"/>
    <w:rsid w:val="0022068E"/>
    <w:rsid w:val="00241BCC"/>
    <w:rsid w:val="00281361"/>
    <w:rsid w:val="002D541E"/>
    <w:rsid w:val="002E011D"/>
    <w:rsid w:val="002E241B"/>
    <w:rsid w:val="0031301D"/>
    <w:rsid w:val="005021EA"/>
    <w:rsid w:val="00502406"/>
    <w:rsid w:val="00750927"/>
    <w:rsid w:val="00786A20"/>
    <w:rsid w:val="007A12FB"/>
    <w:rsid w:val="00861427"/>
    <w:rsid w:val="00867470"/>
    <w:rsid w:val="00892A89"/>
    <w:rsid w:val="008E7727"/>
    <w:rsid w:val="009D68C4"/>
    <w:rsid w:val="00A300E7"/>
    <w:rsid w:val="00A82729"/>
    <w:rsid w:val="00A942EC"/>
    <w:rsid w:val="00AB6481"/>
    <w:rsid w:val="00B13015"/>
    <w:rsid w:val="00B204C7"/>
    <w:rsid w:val="00C51C78"/>
    <w:rsid w:val="00CC64BE"/>
    <w:rsid w:val="00DD22B3"/>
    <w:rsid w:val="00DD6060"/>
    <w:rsid w:val="00E765C5"/>
    <w:rsid w:val="00EC2064"/>
    <w:rsid w:val="00ED5D5D"/>
    <w:rsid w:val="00EF1C27"/>
    <w:rsid w:val="00EF5FFB"/>
    <w:rsid w:val="00F82725"/>
    <w:rsid w:val="00F928D0"/>
    <w:rsid w:val="00FE71BC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B4516"/>
  <w15:chartTrackingRefBased/>
  <w15:docId w15:val="{C2FCBADD-3668-425E-83D0-B7AE8C67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EC"/>
  </w:style>
  <w:style w:type="paragraph" w:styleId="Footer">
    <w:name w:val="footer"/>
    <w:basedOn w:val="Normal"/>
    <w:link w:val="FooterChar"/>
    <w:uiPriority w:val="99"/>
    <w:unhideWhenUsed/>
    <w:rsid w:val="00A94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EC"/>
  </w:style>
  <w:style w:type="character" w:styleId="SubtleReference">
    <w:name w:val="Subtle Reference"/>
    <w:basedOn w:val="DefaultParagraphFont"/>
    <w:uiPriority w:val="31"/>
    <w:qFormat/>
    <w:rsid w:val="00A942EC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942EC"/>
    <w:pPr>
      <w:spacing w:after="0" w:line="240" w:lineRule="auto"/>
      <w:ind w:left="720"/>
    </w:pPr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2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42E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502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4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06"/>
    <w:rPr>
      <w:rFonts w:ascii="Segoe UI" w:hAnsi="Segoe UI" w:cs="Segoe UI"/>
      <w:sz w:val="18"/>
      <w:szCs w:val="18"/>
    </w:rPr>
  </w:style>
  <w:style w:type="character" w:customStyle="1" w:styleId="Cover-HeadlineChar">
    <w:name w:val="Cover -Headline Char"/>
    <w:basedOn w:val="DefaultParagraphFont"/>
    <w:link w:val="Cover-Headline"/>
    <w:locked/>
    <w:rsid w:val="0031301D"/>
    <w:rPr>
      <w:b/>
      <w:smallCaps/>
      <w:color w:val="C00000"/>
      <w:sz w:val="32"/>
      <w:szCs w:val="32"/>
    </w:rPr>
  </w:style>
  <w:style w:type="paragraph" w:customStyle="1" w:styleId="Cover-Headline">
    <w:name w:val="Cover -Headline"/>
    <w:basedOn w:val="Normal"/>
    <w:link w:val="Cover-HeadlineChar"/>
    <w:autoRedefine/>
    <w:qFormat/>
    <w:rsid w:val="0031301D"/>
    <w:pPr>
      <w:spacing w:before="160" w:after="0"/>
      <w:jc w:val="center"/>
    </w:pPr>
    <w:rPr>
      <w:b/>
      <w:smallCaps/>
      <w:color w:val="C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2831</Characters>
  <Application>Microsoft Office Word</Application>
  <DocSecurity>0</DocSecurity>
  <Lines>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Lauer, Erin</dc:creator>
  <cp:keywords/>
  <dc:description/>
  <cp:lastModifiedBy>Esposito, Lauren D.</cp:lastModifiedBy>
  <cp:revision>30</cp:revision>
  <dcterms:created xsi:type="dcterms:W3CDTF">2018-05-14T17:59:00Z</dcterms:created>
  <dcterms:modified xsi:type="dcterms:W3CDTF">2019-04-23T20:09:00Z</dcterms:modified>
</cp:coreProperties>
</file>